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601" w:type="dxa"/>
        <w:tblLook w:val="01E0" w:firstRow="1" w:lastRow="1" w:firstColumn="1" w:lastColumn="1" w:noHBand="0" w:noVBand="0"/>
      </w:tblPr>
      <w:tblGrid>
        <w:gridCol w:w="4395"/>
        <w:gridCol w:w="6095"/>
      </w:tblGrid>
      <w:tr w:rsidR="00F95C8D" w14:paraId="4A7DF6CD" w14:textId="77777777">
        <w:trPr>
          <w:trHeight w:val="1174"/>
        </w:trPr>
        <w:tc>
          <w:tcPr>
            <w:tcW w:w="4395" w:type="dxa"/>
          </w:tcPr>
          <w:p w14:paraId="05E928CF" w14:textId="77777777" w:rsidR="00F95C8D" w:rsidRDefault="00000000">
            <w:pPr>
              <w:ind w:right="-108"/>
              <w:jc w:val="center"/>
              <w:rPr>
                <w:bCs/>
                <w:color w:val="000000" w:themeColor="text1"/>
                <w:sz w:val="28"/>
                <w:szCs w:val="28"/>
                <w:lang w:val="nl-NL"/>
              </w:rPr>
            </w:pPr>
            <w:r>
              <w:rPr>
                <w:bCs/>
                <w:color w:val="000000" w:themeColor="text1"/>
                <w:sz w:val="28"/>
                <w:szCs w:val="28"/>
                <w:lang w:val="nl-NL"/>
              </w:rPr>
              <w:t>ỦY BAN MTTQ VIỆT NAM</w:t>
            </w:r>
          </w:p>
          <w:p w14:paraId="5CCF41A6" w14:textId="77777777" w:rsidR="00F95C8D" w:rsidRDefault="00000000">
            <w:pPr>
              <w:ind w:right="-108"/>
              <w:jc w:val="center"/>
              <w:rPr>
                <w:bCs/>
                <w:color w:val="000000" w:themeColor="text1"/>
                <w:sz w:val="28"/>
                <w:szCs w:val="28"/>
                <w:lang w:val="nl-NL"/>
              </w:rPr>
            </w:pPr>
            <w:r>
              <w:rPr>
                <w:bCs/>
                <w:color w:val="000000" w:themeColor="text1"/>
                <w:sz w:val="28"/>
                <w:szCs w:val="28"/>
                <w:lang w:val="nl-NL"/>
              </w:rPr>
              <w:t xml:space="preserve"> TỈNH QUẢNG TRỊ</w:t>
            </w:r>
          </w:p>
          <w:p w14:paraId="16165CD7" w14:textId="77777777" w:rsidR="00F95C8D" w:rsidRDefault="00000000">
            <w:pPr>
              <w:jc w:val="center"/>
              <w:rPr>
                <w:b/>
                <w:color w:val="000000" w:themeColor="text1"/>
                <w:sz w:val="28"/>
                <w:szCs w:val="28"/>
              </w:rPr>
            </w:pPr>
            <w:r>
              <w:rPr>
                <w:b/>
                <w:color w:val="000000" w:themeColor="text1"/>
                <w:sz w:val="28"/>
                <w:szCs w:val="28"/>
                <w:lang w:val="nl-NL"/>
              </w:rPr>
              <w:t>BCĐ CHUYỂN ĐỔI SỐ</w:t>
            </w:r>
          </w:p>
          <w:p w14:paraId="72F46E48" w14:textId="2A1D8807" w:rsidR="00F95C8D" w:rsidRDefault="00000000">
            <w:pPr>
              <w:spacing w:before="120" w:after="120"/>
              <w:jc w:val="center"/>
              <w:rPr>
                <w:bCs/>
                <w:noProof/>
                <w:color w:val="000000" w:themeColor="text1"/>
                <w:sz w:val="28"/>
                <w:szCs w:val="28"/>
              </w:rPr>
            </w:pPr>
            <w:r>
              <w:rPr>
                <w:noProof/>
                <w:color w:val="000000" w:themeColor="text1"/>
                <w:sz w:val="28"/>
                <w:szCs w:val="28"/>
              </w:rPr>
              <mc:AlternateContent>
                <mc:Choice Requires="wps">
                  <w:drawing>
                    <wp:anchor distT="0" distB="0" distL="114300" distR="114300" simplePos="0" relativeHeight="251664384" behindDoc="0" locked="0" layoutInCell="1" allowOverlap="1" wp14:anchorId="6169D634" wp14:editId="344B7264">
                      <wp:simplePos x="0" y="0"/>
                      <wp:positionH relativeFrom="column">
                        <wp:posOffset>1223010</wp:posOffset>
                      </wp:positionH>
                      <wp:positionV relativeFrom="paragraph">
                        <wp:posOffset>15240</wp:posOffset>
                      </wp:positionV>
                      <wp:extent cx="1083310" cy="0"/>
                      <wp:effectExtent l="0" t="0" r="0" b="0"/>
                      <wp:wrapNone/>
                      <wp:docPr id="13566648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83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9E220" id="Line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pt,1.2pt" to="181.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na+oQEAADIDAAAOAAAAZHJzL2Uyb0RvYy54bWysUk1v2zAMvRfYfxB0X+yk6NAacXJo1126&#10;LUC7H8BIcixMFgVSiZ1/P0lNsq9bUR8I8euZ75HL9TQ4cTDEFn0r57NaCuMVaut3rfzx8vjxVgqO&#10;4DU49KaVR8NyvfpwtRxDYxbYo9OGRALx3IyhlX2MoakqVr0ZgGcYjE/JDmmAmFzaVZpgTOiDqxZ1&#10;/akakXQgVIY5RR9ek3JV8LvOqPi969hE4VqZZovFUrHbbKvVEpodQeitOo0Bb5hiAOvTTy9QDxBB&#10;7Mn+BzVYRcjYxZnCocKus8oUDonNvP6HzXMPwRQuSRwOF5n4/WDVt8O931AeXU3+OTyh+slJlGoM&#10;3FyS2eGwIbEdv6JOa4R9xMJ36mjIzYmJmIqsx4usZopCpeC8vr2+nif11TlXQXNuDMTxi8FB5Ecr&#10;nfWZMTRweOKYB4HmXJLDHh+tc2VrzouxlXc3i5vSwOiszslcxrTb3jsSB8h7L19edQL7q4xw73UB&#10;6w3oz6d3BOte36ne+ZMYmX8+K262qI8bynDZS4spwKcjypv/0y9Vv0999QsAAP//AwBQSwMEFAAG&#10;AAgAAAAhAPPub2/aAAAABwEAAA8AAABkcnMvZG93bnJldi54bWxMjsFOwzAQRO9I/IO1SFwq6pCg&#10;CEKcCgG5caGAuG7jJYmI12nstoGvZ+kFjk8zmnnlanaD2tMUes8GLpcJKOLG255bA68v9cU1qBCR&#10;LQ6eycAXBVhVpyclFtYf+Jn269gqGeFQoIEuxrHQOjQdOQxLPxJL9uEnh1FwarWd8CDjbtBpkuTa&#10;Yc/y0OFI9x01n+udMxDqN9rW34tmkbxnrad0+/D0iMacn813t6AizfGvDL/6og6VOG38jm1Qg/BN&#10;mkvVQHoFSvIsz1JQmyPrqtT//asfAAAA//8DAFBLAQItABQABgAIAAAAIQC2gziS/gAAAOEBAAAT&#10;AAAAAAAAAAAAAAAAAAAAAABbQ29udGVudF9UeXBlc10ueG1sUEsBAi0AFAAGAAgAAAAhADj9If/W&#10;AAAAlAEAAAsAAAAAAAAAAAAAAAAALwEAAF9yZWxzLy5yZWxzUEsBAi0AFAAGAAgAAAAhAJy6dr6h&#10;AQAAMgMAAA4AAAAAAAAAAAAAAAAALgIAAGRycy9lMm9Eb2MueG1sUEsBAi0AFAAGAAgAAAAhAPPu&#10;b2/aAAAABwEAAA8AAAAAAAAAAAAAAAAA+wMAAGRycy9kb3ducmV2LnhtbFBLBQYAAAAABAAEAPMA&#10;AAACBQAAAAA=&#10;">
                      <o:lock v:ext="edit" shapetype="f"/>
                    </v:line>
                  </w:pict>
                </mc:Fallback>
              </mc:AlternateContent>
            </w:r>
            <w:r>
              <w:rPr>
                <w:b/>
                <w:bCs/>
                <w:noProof/>
                <w:color w:val="000000" w:themeColor="text1"/>
                <w:sz w:val="28"/>
                <w:szCs w:val="28"/>
                <w:lang w:val="nl-NL"/>
              </w:rPr>
              <w:t xml:space="preserve"> </w:t>
            </w:r>
            <w:r>
              <w:rPr>
                <w:bCs/>
                <w:noProof/>
                <w:color w:val="000000" w:themeColor="text1"/>
                <w:sz w:val="28"/>
                <w:szCs w:val="28"/>
              </w:rPr>
              <w:t xml:space="preserve">Số:    </w:t>
            </w:r>
            <w:r w:rsidR="00D22135">
              <w:rPr>
                <w:bCs/>
                <w:noProof/>
                <w:color w:val="000000" w:themeColor="text1"/>
                <w:sz w:val="28"/>
                <w:szCs w:val="28"/>
                <w:lang w:val="vi-VN"/>
              </w:rPr>
              <w:t xml:space="preserve"> </w:t>
            </w:r>
            <w:r>
              <w:rPr>
                <w:bCs/>
                <w:noProof/>
                <w:color w:val="000000" w:themeColor="text1"/>
                <w:sz w:val="28"/>
                <w:szCs w:val="28"/>
              </w:rPr>
              <w:t>/TB-MTTQ-BCĐ</w:t>
            </w:r>
          </w:p>
        </w:tc>
        <w:tc>
          <w:tcPr>
            <w:tcW w:w="6095" w:type="dxa"/>
          </w:tcPr>
          <w:p w14:paraId="2637B99E" w14:textId="77777777" w:rsidR="00F95C8D" w:rsidRDefault="00000000">
            <w:pPr>
              <w:spacing w:before="45" w:after="45" w:line="300" w:lineRule="exact"/>
              <w:jc w:val="center"/>
              <w:rPr>
                <w:b/>
                <w:color w:val="000000" w:themeColor="text1"/>
                <w:sz w:val="26"/>
                <w:szCs w:val="28"/>
                <w:lang w:val="nl-NL"/>
              </w:rPr>
            </w:pPr>
            <w:r>
              <w:rPr>
                <w:b/>
                <w:color w:val="000000" w:themeColor="text1"/>
                <w:sz w:val="26"/>
                <w:szCs w:val="28"/>
                <w:lang w:val="nl-NL"/>
              </w:rPr>
              <w:t>CỘNG HOÀ XÃ HỘI CHỦ NGHĨA VIỆT NAM</w:t>
            </w:r>
          </w:p>
          <w:p w14:paraId="42D8A6CF" w14:textId="77777777" w:rsidR="00F95C8D" w:rsidRDefault="00000000">
            <w:pPr>
              <w:spacing w:before="45" w:after="45" w:line="300" w:lineRule="exact"/>
              <w:jc w:val="center"/>
              <w:rPr>
                <w:b/>
                <w:color w:val="000000" w:themeColor="text1"/>
                <w:sz w:val="28"/>
                <w:szCs w:val="28"/>
                <w:lang w:val="nl-NL"/>
              </w:rPr>
            </w:pPr>
            <w:r>
              <w:rPr>
                <w:noProof/>
                <w:color w:val="000000" w:themeColor="text1"/>
                <w:sz w:val="28"/>
                <w:szCs w:val="28"/>
              </w:rPr>
              <mc:AlternateContent>
                <mc:Choice Requires="wps">
                  <w:drawing>
                    <wp:anchor distT="0" distB="0" distL="114300" distR="114300" simplePos="0" relativeHeight="251663360" behindDoc="0" locked="0" layoutInCell="1" allowOverlap="1" wp14:anchorId="4D703693" wp14:editId="64EA93D8">
                      <wp:simplePos x="0" y="0"/>
                      <wp:positionH relativeFrom="column">
                        <wp:posOffset>866140</wp:posOffset>
                      </wp:positionH>
                      <wp:positionV relativeFrom="paragraph">
                        <wp:posOffset>207010</wp:posOffset>
                      </wp:positionV>
                      <wp:extent cx="1942465" cy="0"/>
                      <wp:effectExtent l="0" t="0" r="19685" b="19050"/>
                      <wp:wrapNone/>
                      <wp:docPr id="116267211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424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A39CE" id="Line 1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pt,16.3pt" to="221.1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MTdogEAADIDAAAOAAAAZHJzL2Uyb0RvYy54bWysUslu2zAQvRfoPxC817KNOGgEyzkkTS9p&#10;ayDtB4y5WEQpDjFDW/Lfl2Rsd7sV1WHA2Z7mvZn1/TR4cTTEDkMnF7O5FCYo1C7sO/nt69O791Jw&#10;gqDBYzCdPBmW95u3b9ZjbM0Se/TakMgggdsxdrJPKbZNw6o3A/AMowk5aZEGSNmlfaMJxow++GY5&#10;n982I5KOhMow5+jja1JuKr61RqUv1rJJwncyz5aqpWp3xTabNbR7gtg7dR4D/mGKAVzIP71CPUIC&#10;cSD3F9TgFCGjTTOFQ4PWOmUqh8xmMf+DzUsP0VQuWRyOV5n4/8Gqz8eHsKUyuprCS3xG9Z2zKM0Y&#10;ub0mi8NxS2I3fkKd1wiHhJXvZGkozZmJmKqsp6usZkpC5eDi7mZ5c7uSQl1yDbSXxkicPhocRHl0&#10;0rtQGEMLx2dOZRBoLyUlHPDJeV+35oMYO3m3Wq5qA6N3uiRLGdN+9+BJHKHsvX5l1RnstzLCQ9AV&#10;rDegP5zfCZx/fed6H85iFP7lrLjdoT5tqcAVLy+mAp+PqGz+V79W/Tz1zQ8AAAD//wMAUEsDBBQA&#10;BgAIAAAAIQCwmzN43AAAAAkBAAAPAAAAZHJzL2Rvd25yZXYueG1sTI/BToNAEIbvJr7DZky8NO0i&#10;ENIgS2NUbl5sNV6nMAKRnaXstkWf3jEe9PjPfPnnm2Iz20GdaPK9YwM3qwgUce2anlsDL7tquQbl&#10;A3KDg2My8EkeNuXlRYF54878TKdtaJWUsM/RQBfCmGvt644s+pUbiWX37iaLQeLU6mbCs5TbQcdR&#10;lGmLPcuFDke676j+2B6tAV+90qH6WtSL6C1pHcWHh6dHNOb6ar67BRVoDn8w/OiLOpTitHdHbrwa&#10;JCdZKqiBJM5ACZCmcQJq/zvQZaH/f1B+AwAA//8DAFBLAQItABQABgAIAAAAIQC2gziS/gAAAOEB&#10;AAATAAAAAAAAAAAAAAAAAAAAAABbQ29udGVudF9UeXBlc10ueG1sUEsBAi0AFAAGAAgAAAAhADj9&#10;If/WAAAAlAEAAAsAAAAAAAAAAAAAAAAALwEAAF9yZWxzLy5yZWxzUEsBAi0AFAAGAAgAAAAhALEc&#10;xN2iAQAAMgMAAA4AAAAAAAAAAAAAAAAALgIAAGRycy9lMm9Eb2MueG1sUEsBAi0AFAAGAAgAAAAh&#10;ALCbM3jcAAAACQEAAA8AAAAAAAAAAAAAAAAA/AMAAGRycy9kb3ducmV2LnhtbFBLBQYAAAAABAAE&#10;APMAAAAFBQAAAAA=&#10;">
                      <o:lock v:ext="edit" shapetype="f"/>
                    </v:line>
                  </w:pict>
                </mc:Fallback>
              </mc:AlternateContent>
            </w:r>
            <w:r>
              <w:rPr>
                <w:b/>
                <w:noProof/>
                <w:color w:val="000000" w:themeColor="text1"/>
                <w:sz w:val="28"/>
                <w:szCs w:val="28"/>
                <w:lang w:val="nl-NL"/>
              </w:rPr>
              <w:t>Độc lập - Tự do - Hạnh Phúc</w:t>
            </w:r>
          </w:p>
          <w:p w14:paraId="0C8426D3" w14:textId="77777777" w:rsidR="00F95C8D" w:rsidRDefault="00F95C8D">
            <w:pPr>
              <w:jc w:val="center"/>
              <w:rPr>
                <w:i/>
                <w:color w:val="000000" w:themeColor="text1"/>
                <w:sz w:val="28"/>
                <w:szCs w:val="28"/>
                <w:lang w:val="nl-NL"/>
              </w:rPr>
            </w:pPr>
          </w:p>
          <w:p w14:paraId="44D2150A" w14:textId="77777777" w:rsidR="00F95C8D" w:rsidRDefault="00000000">
            <w:pPr>
              <w:jc w:val="center"/>
              <w:rPr>
                <w:i/>
                <w:color w:val="000000" w:themeColor="text1"/>
                <w:sz w:val="28"/>
                <w:szCs w:val="28"/>
                <w:lang w:val="nl-NL"/>
              </w:rPr>
            </w:pPr>
            <w:r>
              <w:rPr>
                <w:i/>
                <w:color w:val="000000" w:themeColor="text1"/>
                <w:sz w:val="28"/>
                <w:szCs w:val="28"/>
                <w:lang w:val="nl-NL"/>
              </w:rPr>
              <w:t xml:space="preserve">Quảng Trị, ngày     tháng </w:t>
            </w:r>
            <w:r>
              <w:rPr>
                <w:i/>
                <w:color w:val="000000" w:themeColor="text1"/>
                <w:sz w:val="28"/>
                <w:szCs w:val="28"/>
                <w:lang w:val="vi-VN"/>
              </w:rPr>
              <w:t>8</w:t>
            </w:r>
            <w:r>
              <w:rPr>
                <w:i/>
                <w:color w:val="000000" w:themeColor="text1"/>
                <w:sz w:val="28"/>
                <w:szCs w:val="28"/>
                <w:lang w:val="nl-NL"/>
              </w:rPr>
              <w:t xml:space="preserve"> năm 2025</w:t>
            </w:r>
          </w:p>
        </w:tc>
      </w:tr>
    </w:tbl>
    <w:p w14:paraId="5D71EBF7" w14:textId="77777777" w:rsidR="00F95C8D" w:rsidRDefault="00F95C8D">
      <w:pPr>
        <w:jc w:val="center"/>
        <w:rPr>
          <w:b/>
          <w:bCs/>
          <w:color w:val="000000" w:themeColor="text1"/>
          <w:sz w:val="28"/>
          <w:szCs w:val="28"/>
        </w:rPr>
      </w:pPr>
    </w:p>
    <w:p w14:paraId="7676463B" w14:textId="77777777" w:rsidR="00F95C8D" w:rsidRDefault="00000000">
      <w:pPr>
        <w:jc w:val="center"/>
        <w:rPr>
          <w:rFonts w:eastAsia="Calibri"/>
          <w:b/>
          <w:color w:val="000000" w:themeColor="text1"/>
          <w:sz w:val="30"/>
          <w:szCs w:val="30"/>
        </w:rPr>
      </w:pPr>
      <w:r>
        <w:rPr>
          <w:rFonts w:eastAsia="Calibri"/>
          <w:b/>
          <w:color w:val="000000" w:themeColor="text1"/>
          <w:sz w:val="30"/>
          <w:szCs w:val="30"/>
        </w:rPr>
        <w:t>THÔNG BÁO</w:t>
      </w:r>
    </w:p>
    <w:p w14:paraId="32714E07" w14:textId="77777777" w:rsidR="00F95C8D" w:rsidRDefault="00000000">
      <w:pPr>
        <w:jc w:val="center"/>
        <w:rPr>
          <w:b/>
          <w:color w:val="000000" w:themeColor="text1"/>
          <w:sz w:val="28"/>
          <w:szCs w:val="28"/>
          <w:lang w:val="nl-NL"/>
        </w:rPr>
      </w:pPr>
      <w:r>
        <w:rPr>
          <w:rFonts w:eastAsia="Calibri"/>
          <w:b/>
          <w:color w:val="000000" w:themeColor="text1"/>
          <w:sz w:val="28"/>
          <w:szCs w:val="28"/>
        </w:rPr>
        <w:t>phân công nhiệm vụ các</w:t>
      </w:r>
      <w:r>
        <w:rPr>
          <w:rFonts w:eastAsia="Calibri"/>
          <w:b/>
          <w:color w:val="000000" w:themeColor="text1"/>
          <w:sz w:val="28"/>
          <w:szCs w:val="28"/>
          <w:lang w:val="vi-VN"/>
        </w:rPr>
        <w:t xml:space="preserve"> thành viên </w:t>
      </w:r>
      <w:r>
        <w:rPr>
          <w:b/>
          <w:color w:val="000000" w:themeColor="text1"/>
          <w:sz w:val="28"/>
          <w:szCs w:val="28"/>
          <w:lang w:val="nl-NL"/>
        </w:rPr>
        <w:t xml:space="preserve">Ban Chỉ đạo về phát triển </w:t>
      </w:r>
    </w:p>
    <w:p w14:paraId="3FCB417A" w14:textId="77777777" w:rsidR="00F95C8D" w:rsidRDefault="00000000">
      <w:pPr>
        <w:jc w:val="center"/>
        <w:rPr>
          <w:b/>
          <w:color w:val="000000" w:themeColor="text1"/>
          <w:sz w:val="28"/>
          <w:szCs w:val="28"/>
          <w:lang w:val="nl-NL"/>
        </w:rPr>
      </w:pPr>
      <w:proofErr w:type="gramStart"/>
      <w:r>
        <w:rPr>
          <w:b/>
          <w:color w:val="000000" w:themeColor="text1"/>
          <w:sz w:val="28"/>
          <w:szCs w:val="28"/>
          <w:lang w:val="nl-NL"/>
        </w:rPr>
        <w:t>khoa</w:t>
      </w:r>
      <w:proofErr w:type="gramEnd"/>
      <w:r>
        <w:rPr>
          <w:b/>
          <w:color w:val="000000" w:themeColor="text1"/>
          <w:sz w:val="28"/>
          <w:szCs w:val="28"/>
          <w:lang w:val="nl-NL"/>
        </w:rPr>
        <w:t xml:space="preserve"> học công nghệ, đổi mới sáng tạo và chuyển đổi số </w:t>
      </w:r>
    </w:p>
    <w:p w14:paraId="739BC47A" w14:textId="77777777" w:rsidR="00F95C8D" w:rsidRDefault="00000000">
      <w:pPr>
        <w:jc w:val="center"/>
        <w:rPr>
          <w:b/>
          <w:color w:val="000000" w:themeColor="text1"/>
          <w:sz w:val="28"/>
          <w:szCs w:val="28"/>
          <w:lang w:val="nl-NL"/>
        </w:rPr>
      </w:pPr>
      <w:r>
        <w:rPr>
          <w:b/>
          <w:color w:val="000000" w:themeColor="text1"/>
          <w:sz w:val="28"/>
          <w:szCs w:val="28"/>
          <w:lang w:val="nl-NL"/>
        </w:rPr>
        <w:t>Cơ quan Ủy ban MTTQ Việt Nam tỉnh</w:t>
      </w:r>
    </w:p>
    <w:p w14:paraId="39CD7063" w14:textId="77777777" w:rsidR="00F95C8D" w:rsidRDefault="00F95C8D">
      <w:pPr>
        <w:spacing w:line="360" w:lineRule="atLeast"/>
        <w:rPr>
          <w:rFonts w:eastAsia="Calibri"/>
          <w:b/>
          <w:color w:val="000000" w:themeColor="text1"/>
          <w:sz w:val="28"/>
          <w:szCs w:val="28"/>
          <w:lang w:val="vi-VN"/>
        </w:rPr>
      </w:pPr>
    </w:p>
    <w:p w14:paraId="195D4761" w14:textId="77777777" w:rsidR="00F95C8D" w:rsidRDefault="00000000">
      <w:pPr>
        <w:spacing w:before="60" w:after="60" w:line="264" w:lineRule="auto"/>
        <w:ind w:firstLine="709"/>
        <w:jc w:val="both"/>
        <w:rPr>
          <w:color w:val="000000" w:themeColor="text1"/>
          <w:sz w:val="28"/>
          <w:szCs w:val="28"/>
        </w:rPr>
      </w:pPr>
      <w:r>
        <w:rPr>
          <w:color w:val="000000" w:themeColor="text1"/>
          <w:sz w:val="28"/>
          <w:szCs w:val="28"/>
          <w:lang w:val="vi-VN"/>
        </w:rPr>
        <w:t xml:space="preserve">- </w:t>
      </w:r>
      <w:r>
        <w:rPr>
          <w:color w:val="000000" w:themeColor="text1"/>
          <w:sz w:val="28"/>
          <w:szCs w:val="28"/>
        </w:rPr>
        <w:t>Căn cứ Quy định số 301-QĐ/TW ngày 09/6/2025 của Ban Bí thư quy định về chức năng, nhiệm vụ, tổ chức bộ máy cơ quan Uỷ ban MTTQ Việt Nam cấp tỉnh, cấp xã;</w:t>
      </w:r>
    </w:p>
    <w:p w14:paraId="2A881DAB" w14:textId="77777777" w:rsidR="00F95C8D" w:rsidRDefault="00000000">
      <w:pPr>
        <w:spacing w:before="60" w:after="60" w:line="264" w:lineRule="auto"/>
        <w:ind w:firstLine="709"/>
        <w:jc w:val="both"/>
        <w:rPr>
          <w:color w:val="000000" w:themeColor="text1"/>
          <w:sz w:val="28"/>
          <w:szCs w:val="28"/>
        </w:rPr>
      </w:pPr>
      <w:r>
        <w:rPr>
          <w:color w:val="000000" w:themeColor="text1"/>
          <w:sz w:val="28"/>
          <w:szCs w:val="28"/>
          <w:lang w:val="vi-VN"/>
        </w:rPr>
        <w:t xml:space="preserve">- </w:t>
      </w:r>
      <w:r>
        <w:rPr>
          <w:color w:val="000000" w:themeColor="text1"/>
          <w:sz w:val="28"/>
          <w:szCs w:val="28"/>
        </w:rPr>
        <w:t>Căn cứ Quyết định số 08-QĐ/TU, ngày 01/7/2025 của Ban Chấp hành Đảng bộ tỉnh về thành lập Cơ quan Uỷ ban MTTQ Việt Nam tỉnh Quảng Trị;</w:t>
      </w:r>
    </w:p>
    <w:p w14:paraId="42E70343" w14:textId="77777777" w:rsidR="00F95C8D" w:rsidRDefault="00000000">
      <w:pPr>
        <w:spacing w:before="60" w:after="60" w:line="264" w:lineRule="auto"/>
        <w:ind w:firstLine="709"/>
        <w:jc w:val="both"/>
        <w:rPr>
          <w:color w:val="000000" w:themeColor="text1"/>
          <w:sz w:val="28"/>
          <w:szCs w:val="28"/>
        </w:rPr>
      </w:pPr>
      <w:r>
        <w:rPr>
          <w:color w:val="000000" w:themeColor="text1"/>
          <w:sz w:val="28"/>
          <w:szCs w:val="28"/>
          <w:lang w:val="vi-VN"/>
        </w:rPr>
        <w:t xml:space="preserve">- </w:t>
      </w:r>
      <w:r>
        <w:rPr>
          <w:color w:val="000000" w:themeColor="text1"/>
          <w:sz w:val="28"/>
          <w:szCs w:val="28"/>
        </w:rPr>
        <w:t>Căn cứ Quy định số 16-QĐ/TU ngày 01/7/2025 của Tỉnh uỷ Quảng Trị về chức năng, nhiệm vụ, tổ chức bộ máy Cơ quan Uỷ ban MTTQ Việt Nam tỉnh;</w:t>
      </w:r>
    </w:p>
    <w:p w14:paraId="3374E886" w14:textId="77777777" w:rsidR="00F95C8D" w:rsidRDefault="00000000">
      <w:pPr>
        <w:spacing w:before="60" w:after="60" w:line="264" w:lineRule="auto"/>
        <w:ind w:firstLine="709"/>
        <w:jc w:val="both"/>
        <w:rPr>
          <w:iCs/>
          <w:color w:val="000000" w:themeColor="text1"/>
          <w:sz w:val="28"/>
          <w:szCs w:val="28"/>
          <w:lang w:val="vi-VN"/>
        </w:rPr>
      </w:pPr>
      <w:r>
        <w:rPr>
          <w:iCs/>
          <w:color w:val="000000" w:themeColor="text1"/>
          <w:sz w:val="28"/>
          <w:szCs w:val="28"/>
          <w:lang w:val="vi-VN"/>
        </w:rPr>
        <w:t xml:space="preserve">- </w:t>
      </w:r>
      <w:r>
        <w:rPr>
          <w:iCs/>
          <w:color w:val="000000" w:themeColor="text1"/>
          <w:sz w:val="28"/>
          <w:szCs w:val="28"/>
        </w:rPr>
        <w:t>Căn cứ Quy chế số 01/QC-MTTQ-BTT ngày 31/7/2025 của Ban Thường trực Uỷ ban MTTQ Việt Nam tỉnh về Quy chế hoạt động của C</w:t>
      </w:r>
      <w:r>
        <w:rPr>
          <w:iCs/>
          <w:color w:val="000000" w:themeColor="text1"/>
          <w:sz w:val="28"/>
          <w:szCs w:val="28"/>
          <w:lang w:val="vi-VN"/>
        </w:rPr>
        <w:t xml:space="preserve">ơ quan </w:t>
      </w:r>
      <w:r>
        <w:rPr>
          <w:iCs/>
          <w:color w:val="000000" w:themeColor="text1"/>
          <w:sz w:val="28"/>
          <w:szCs w:val="28"/>
        </w:rPr>
        <w:t>Ủy ban MTTQ Việt Nam tỉnh;</w:t>
      </w:r>
    </w:p>
    <w:p w14:paraId="27092596" w14:textId="77777777" w:rsidR="00F95C8D" w:rsidRDefault="00000000">
      <w:pPr>
        <w:spacing w:before="60" w:after="60" w:line="264" w:lineRule="auto"/>
        <w:ind w:right="3" w:firstLine="709"/>
        <w:jc w:val="both"/>
        <w:rPr>
          <w:color w:val="000000" w:themeColor="text1"/>
          <w:sz w:val="28"/>
          <w:szCs w:val="28"/>
        </w:rPr>
      </w:pPr>
      <w:r>
        <w:rPr>
          <w:color w:val="000000" w:themeColor="text1"/>
          <w:sz w:val="28"/>
          <w:szCs w:val="28"/>
        </w:rPr>
        <w:t>- Căn cứ Chương trình hành động số 01 -CTr/ĐUMTTQ,</w:t>
      </w:r>
      <w:r>
        <w:rPr>
          <w:color w:val="000000" w:themeColor="text1"/>
          <w:sz w:val="28"/>
          <w:szCs w:val="28"/>
          <w:lang w:val="vi-VN"/>
        </w:rPr>
        <w:t xml:space="preserve"> </w:t>
      </w:r>
      <w:r>
        <w:rPr>
          <w:color w:val="000000" w:themeColor="text1"/>
          <w:sz w:val="28"/>
          <w:szCs w:val="28"/>
        </w:rPr>
        <w:t>CĐTTW của Đảng ủy Mặt trận Tổ quốc, các đoàn thể Trung ương về thực hiện Nghị quyết số 57-NQ/TW ngày 22/12/2024 của Bộ Chính trị về đột phá phát triển khoa học, công nghệ, đổi mới sáng tạo và chuyển đổi số quốc gia.</w:t>
      </w:r>
    </w:p>
    <w:p w14:paraId="24F3BB38" w14:textId="77777777" w:rsidR="00F95C8D" w:rsidRDefault="00000000">
      <w:pPr>
        <w:spacing w:before="60" w:after="60" w:line="264" w:lineRule="auto"/>
        <w:ind w:right="3" w:firstLine="709"/>
        <w:jc w:val="both"/>
        <w:rPr>
          <w:color w:val="000000" w:themeColor="text1"/>
          <w:sz w:val="28"/>
          <w:szCs w:val="28"/>
        </w:rPr>
      </w:pPr>
      <w:r>
        <w:rPr>
          <w:color w:val="000000" w:themeColor="text1"/>
          <w:sz w:val="28"/>
          <w:szCs w:val="28"/>
        </w:rPr>
        <w:t>- Căn cứ Chương trình hành động số 38 CTr/TU ngày 20/02/2025 của Ban Thường vụ Tỉnh uỷ về thực hiện Nghị quyết số 57-NQ/TW ngày 22/12/2024 của Bộ Chính trị về đột phá phát triển khoa học, công nghệ, đổi mới sáng tạo và chuyển đổi số quốc gia.</w:t>
      </w:r>
    </w:p>
    <w:p w14:paraId="35621103" w14:textId="77777777" w:rsidR="00F95C8D" w:rsidRDefault="00000000">
      <w:pPr>
        <w:spacing w:before="60" w:after="60" w:line="264" w:lineRule="auto"/>
        <w:ind w:firstLine="709"/>
        <w:jc w:val="both"/>
        <w:rPr>
          <w:color w:val="000000" w:themeColor="text1"/>
          <w:sz w:val="28"/>
          <w:szCs w:val="28"/>
          <w:lang w:val="vi-VN"/>
        </w:rPr>
      </w:pPr>
      <w:r>
        <w:rPr>
          <w:color w:val="000000" w:themeColor="text1"/>
          <w:sz w:val="28"/>
          <w:szCs w:val="28"/>
          <w:lang w:val="nl-NL"/>
        </w:rPr>
        <w:t>- Căn cứ Quyết định số 195/QĐ-MTTQ-BTT, ngày 31/7/2025 của Ban Thường trực Uỷ ban MTTQ Việt Nam tỉnh về việc thành lập Ban Chỉ đạo phát triển khoa học công nghệ, đổi mới sáng tạo và chuyển đổi số Cơ quan Ủy ban MTTQ Việt Nam tỉnh;</w:t>
      </w:r>
    </w:p>
    <w:p w14:paraId="0E336660" w14:textId="77777777" w:rsidR="00F95C8D" w:rsidRDefault="00000000">
      <w:pPr>
        <w:spacing w:before="60" w:after="60" w:line="264" w:lineRule="auto"/>
        <w:ind w:firstLine="709"/>
        <w:jc w:val="both"/>
        <w:rPr>
          <w:color w:val="000000" w:themeColor="text1"/>
          <w:sz w:val="28"/>
          <w:szCs w:val="28"/>
          <w:lang w:val="vi-VN"/>
        </w:rPr>
      </w:pPr>
      <w:r>
        <w:rPr>
          <w:color w:val="000000" w:themeColor="text1"/>
          <w:sz w:val="28"/>
          <w:szCs w:val="28"/>
          <w:lang w:val="nl-NL"/>
        </w:rPr>
        <w:t>- Căn cứ Quy chế số …. /QC-MTTQ-BCĐ, ngày …/8/2025 của Ban Chỉ đạo Chuyển đổi số về phát triển khoa học công nghệ, đổi mới sáng tạo và chuyển đổi số Cơ quan Ủy ban MTTQ Việt Nam tỉnh</w:t>
      </w:r>
      <w:r>
        <w:rPr>
          <w:color w:val="000000" w:themeColor="text1"/>
          <w:sz w:val="28"/>
          <w:szCs w:val="28"/>
          <w:lang w:val="vi-VN"/>
        </w:rPr>
        <w:t>.</w:t>
      </w:r>
    </w:p>
    <w:p w14:paraId="64EB32E3" w14:textId="77777777" w:rsidR="00F95C8D" w:rsidRDefault="00000000">
      <w:pPr>
        <w:spacing w:before="60" w:after="60" w:line="264" w:lineRule="auto"/>
        <w:ind w:firstLine="709"/>
        <w:jc w:val="both"/>
        <w:rPr>
          <w:color w:val="000000" w:themeColor="text1"/>
          <w:sz w:val="28"/>
          <w:szCs w:val="28"/>
        </w:rPr>
      </w:pPr>
      <w:r>
        <w:rPr>
          <w:color w:val="000000" w:themeColor="text1"/>
          <w:sz w:val="28"/>
          <w:szCs w:val="28"/>
        </w:rPr>
        <w:t>Ban Chỉ đạo về phát triển khoa học, công nghệ, đổi mới sáng tạo và chuyển đổi số Ủy ban MTTQ Việt Nam tỉnh Quảng Trị phân</w:t>
      </w:r>
      <w:r>
        <w:rPr>
          <w:color w:val="000000" w:themeColor="text1"/>
          <w:sz w:val="28"/>
          <w:szCs w:val="28"/>
          <w:lang w:val="vi-VN"/>
        </w:rPr>
        <w:t xml:space="preserve"> công các thành viên của Ban chỉ đạo </w:t>
      </w:r>
      <w:r>
        <w:rPr>
          <w:color w:val="000000" w:themeColor="text1"/>
          <w:sz w:val="28"/>
          <w:szCs w:val="28"/>
        </w:rPr>
        <w:t>như sau:</w:t>
      </w:r>
    </w:p>
    <w:p w14:paraId="2E0C0948" w14:textId="77777777" w:rsidR="00F95C8D" w:rsidRDefault="00F95C8D">
      <w:pPr>
        <w:spacing w:before="60" w:after="60" w:line="264" w:lineRule="auto"/>
        <w:ind w:firstLine="709"/>
        <w:jc w:val="both"/>
        <w:rPr>
          <w:color w:val="000000" w:themeColor="text1"/>
          <w:sz w:val="28"/>
          <w:szCs w:val="28"/>
        </w:rPr>
      </w:pPr>
    </w:p>
    <w:p w14:paraId="1ECCC854" w14:textId="77777777" w:rsidR="00F95C8D" w:rsidRDefault="00F95C8D">
      <w:pPr>
        <w:spacing w:before="60" w:after="60" w:line="264" w:lineRule="auto"/>
        <w:ind w:firstLine="709"/>
        <w:jc w:val="both"/>
        <w:rPr>
          <w:color w:val="000000" w:themeColor="text1"/>
          <w:sz w:val="28"/>
          <w:szCs w:val="28"/>
          <w:lang w:val="vi-VN"/>
        </w:rPr>
      </w:pPr>
    </w:p>
    <w:p w14:paraId="312E08B2" w14:textId="77777777" w:rsidR="00F95C8D" w:rsidRDefault="00000000">
      <w:pPr>
        <w:pStyle w:val="NormalWeb"/>
        <w:spacing w:before="60" w:beforeAutospacing="0" w:after="60" w:afterAutospacing="0" w:line="264" w:lineRule="auto"/>
        <w:ind w:firstLine="709"/>
        <w:jc w:val="both"/>
        <w:rPr>
          <w:b/>
          <w:bCs/>
          <w:color w:val="000000" w:themeColor="text1"/>
          <w:sz w:val="28"/>
          <w:szCs w:val="28"/>
          <w:lang w:val="vi-VN"/>
        </w:rPr>
      </w:pPr>
      <w:r>
        <w:rPr>
          <w:b/>
          <w:bCs/>
          <w:color w:val="000000" w:themeColor="text1"/>
          <w:sz w:val="28"/>
          <w:szCs w:val="28"/>
          <w:lang w:val="vi-VN"/>
        </w:rPr>
        <w:lastRenderedPageBreak/>
        <w:t>1.</w:t>
      </w:r>
      <w:r>
        <w:rPr>
          <w:b/>
          <w:bCs/>
          <w:color w:val="000000" w:themeColor="text1"/>
          <w:sz w:val="28"/>
          <w:szCs w:val="28"/>
        </w:rPr>
        <w:t xml:space="preserve"> Ông Đào Mạnh Hùng, Ủy viên Ban Thường vụ Tỉnh ủy, Phó Chủ tịch Thường trực Ủy ban MTTQ Việt Nam tỉnh – Trưởng Ban Chỉ đạo</w:t>
      </w:r>
    </w:p>
    <w:p w14:paraId="4E1067C2" w14:textId="5E72D695" w:rsidR="00F95C8D" w:rsidRPr="00855D07" w:rsidRDefault="00000000" w:rsidP="00855D07">
      <w:pPr>
        <w:pStyle w:val="BodyText"/>
        <w:numPr>
          <w:ilvl w:val="0"/>
          <w:numId w:val="6"/>
        </w:numPr>
        <w:tabs>
          <w:tab w:val="left" w:pos="813"/>
        </w:tabs>
        <w:spacing w:after="120" w:line="240" w:lineRule="auto"/>
        <w:ind w:firstLine="580"/>
        <w:jc w:val="both"/>
      </w:pPr>
      <w:r>
        <w:rPr>
          <w:color w:val="000000" w:themeColor="text1"/>
          <w:sz w:val="28"/>
          <w:szCs w:val="28"/>
        </w:rPr>
        <w:t xml:space="preserve">Phụ trách chung, </w:t>
      </w:r>
      <w:r w:rsidR="00855D07" w:rsidRPr="00855D07">
        <w:rPr>
          <w:color w:val="EE0000"/>
        </w:rPr>
        <w:t>Lãnh đạo, chỉ đạo hoạt động chung của Ban Chỉ đạo; chủ trì và kết luận các cuộc họp của Ban Chỉ đạo</w:t>
      </w:r>
      <w:r w:rsidRPr="00855D07">
        <w:rPr>
          <w:color w:val="000000" w:themeColor="text1"/>
          <w:sz w:val="28"/>
          <w:szCs w:val="28"/>
        </w:rPr>
        <w:t>; phê duyệt kế hoạch, chương trình, đề án của Ban Chỉ đạo; triệu tập, chủ trì các cuộc họp, quyết định các vấn đề quan trọng về phát triển KH&amp;CN, đổi mới sáng tạo và chuyển đổi số</w:t>
      </w:r>
      <w:r w:rsidRPr="00855D07">
        <w:rPr>
          <w:color w:val="000000" w:themeColor="text1"/>
          <w:sz w:val="28"/>
          <w:szCs w:val="28"/>
          <w:lang w:val="vi-VN"/>
        </w:rPr>
        <w:t xml:space="preserve"> </w:t>
      </w:r>
      <w:r w:rsidRPr="00855D07">
        <w:rPr>
          <w:color w:val="000000" w:themeColor="text1"/>
          <w:sz w:val="28"/>
          <w:szCs w:val="28"/>
        </w:rPr>
        <w:t>của</w:t>
      </w:r>
      <w:r w:rsidRPr="00855D07">
        <w:rPr>
          <w:color w:val="000000" w:themeColor="text1"/>
          <w:sz w:val="28"/>
          <w:szCs w:val="28"/>
          <w:lang w:val="vi-VN"/>
        </w:rPr>
        <w:t xml:space="preserve"> </w:t>
      </w:r>
      <w:r w:rsidRPr="00855D07">
        <w:rPr>
          <w:color w:val="000000" w:themeColor="text1"/>
          <w:sz w:val="28"/>
          <w:szCs w:val="28"/>
        </w:rPr>
        <w:t>C</w:t>
      </w:r>
      <w:r w:rsidRPr="00855D07">
        <w:rPr>
          <w:color w:val="000000" w:themeColor="text1"/>
          <w:sz w:val="28"/>
          <w:szCs w:val="28"/>
          <w:lang w:val="vi-VN"/>
        </w:rPr>
        <w:t xml:space="preserve">ơ quan Uỷ ban MTTQ Việt Nam </w:t>
      </w:r>
      <w:r w:rsidRPr="00855D07">
        <w:rPr>
          <w:color w:val="000000" w:themeColor="text1"/>
          <w:sz w:val="28"/>
          <w:szCs w:val="28"/>
        </w:rPr>
        <w:t>cấp tỉnh.</w:t>
      </w:r>
      <w:r w:rsidRPr="00855D07">
        <w:rPr>
          <w:color w:val="000000" w:themeColor="text1"/>
          <w:sz w:val="28"/>
          <w:szCs w:val="28"/>
          <w:lang w:val="vi-VN"/>
        </w:rPr>
        <w:t xml:space="preserve"> </w:t>
      </w:r>
    </w:p>
    <w:p w14:paraId="13156979" w14:textId="79B327E9" w:rsidR="00855D07" w:rsidRPr="00855D07" w:rsidRDefault="00855D07" w:rsidP="00855D07">
      <w:pPr>
        <w:pStyle w:val="BodyText"/>
        <w:numPr>
          <w:ilvl w:val="0"/>
          <w:numId w:val="6"/>
        </w:numPr>
        <w:tabs>
          <w:tab w:val="left" w:pos="813"/>
        </w:tabs>
        <w:spacing w:after="100" w:line="240" w:lineRule="auto"/>
        <w:ind w:firstLine="580"/>
        <w:jc w:val="both"/>
        <w:rPr>
          <w:color w:val="EE0000"/>
        </w:rPr>
      </w:pPr>
      <w:r w:rsidRPr="00855D07">
        <w:rPr>
          <w:color w:val="EE0000"/>
        </w:rPr>
        <w:t>Quyết định việc bổ sung, thay thế thành viên Ban Chỉ đạo theo đề nghị của Cơ quan Thường trực Ban Chỉ đạo.</w:t>
      </w:r>
    </w:p>
    <w:p w14:paraId="6669682C" w14:textId="0136697C" w:rsidR="00F95C8D" w:rsidRDefault="00855D07">
      <w:pPr>
        <w:spacing w:before="60" w:after="60" w:line="264" w:lineRule="auto"/>
        <w:ind w:firstLine="709"/>
        <w:jc w:val="both"/>
        <w:rPr>
          <w:color w:val="000000" w:themeColor="text1"/>
          <w:sz w:val="28"/>
          <w:szCs w:val="28"/>
        </w:rPr>
      </w:pPr>
      <w:r>
        <w:rPr>
          <w:color w:val="000000" w:themeColor="text1"/>
          <w:sz w:val="28"/>
          <w:szCs w:val="28"/>
        </w:rPr>
        <w:t>- Phân công, uỷ quyền cho các thành viên Ban Chỉ đạo thực hiện nhiệm vụ theo Quy chế làm việc của Ban Chỉ đạo và một số nhiệm vụ đột xuất khác theo chỉ đạo của Trung ương, của tỉnh.</w:t>
      </w:r>
    </w:p>
    <w:p w14:paraId="74CE52FF" w14:textId="77777777" w:rsidR="00F95C8D" w:rsidRDefault="00000000">
      <w:pPr>
        <w:pStyle w:val="NormalWeb"/>
        <w:spacing w:before="60" w:beforeAutospacing="0" w:after="60" w:afterAutospacing="0" w:line="264" w:lineRule="auto"/>
        <w:ind w:firstLine="709"/>
        <w:jc w:val="both"/>
        <w:rPr>
          <w:b/>
          <w:bCs/>
          <w:color w:val="000000" w:themeColor="text1"/>
          <w:sz w:val="28"/>
          <w:szCs w:val="28"/>
          <w:lang w:val="vi-VN"/>
        </w:rPr>
      </w:pPr>
      <w:r>
        <w:rPr>
          <w:b/>
          <w:bCs/>
          <w:color w:val="000000" w:themeColor="text1"/>
          <w:sz w:val="28"/>
          <w:szCs w:val="28"/>
          <w:lang w:val="vi-VN"/>
        </w:rPr>
        <w:t xml:space="preserve">2. </w:t>
      </w:r>
      <w:r>
        <w:rPr>
          <w:b/>
          <w:bCs/>
          <w:color w:val="000000" w:themeColor="text1"/>
          <w:sz w:val="28"/>
          <w:szCs w:val="28"/>
        </w:rPr>
        <w:t>Ông Lê Công Cường, Phó Chủ tịch Ủy ban MTTQ Việt Nam tỉnh, kiêm Chánh Văn phòng – Phó Trưởng ban</w:t>
      </w:r>
    </w:p>
    <w:p w14:paraId="2A52F9DF" w14:textId="77777777" w:rsidR="00F95C8D" w:rsidRDefault="00000000">
      <w:pPr>
        <w:pStyle w:val="BodyText"/>
        <w:tabs>
          <w:tab w:val="left" w:pos="960"/>
        </w:tabs>
        <w:spacing w:before="60" w:after="60" w:line="264" w:lineRule="auto"/>
        <w:ind w:firstLine="709"/>
        <w:jc w:val="both"/>
        <w:rPr>
          <w:color w:val="000000" w:themeColor="text1"/>
          <w:sz w:val="28"/>
          <w:szCs w:val="28"/>
          <w:lang w:val="vi-VN"/>
        </w:rPr>
      </w:pPr>
      <w:r>
        <w:rPr>
          <w:color w:val="000000" w:themeColor="text1"/>
          <w:sz w:val="28"/>
          <w:szCs w:val="28"/>
        </w:rPr>
        <w:t>Thực</w:t>
      </w:r>
      <w:r>
        <w:rPr>
          <w:color w:val="000000" w:themeColor="text1"/>
          <w:sz w:val="28"/>
          <w:szCs w:val="28"/>
          <w:lang w:val="vi-VN"/>
        </w:rPr>
        <w:t xml:space="preserve"> hiện các </w:t>
      </w:r>
      <w:r>
        <w:rPr>
          <w:color w:val="000000" w:themeColor="text1"/>
          <w:sz w:val="28"/>
          <w:szCs w:val="28"/>
        </w:rPr>
        <w:t>chức năng, nhiệm vụ của Phó</w:t>
      </w:r>
      <w:r>
        <w:rPr>
          <w:color w:val="000000" w:themeColor="text1"/>
          <w:sz w:val="28"/>
          <w:szCs w:val="28"/>
          <w:lang w:val="vi-VN"/>
        </w:rPr>
        <w:t xml:space="preserve"> t</w:t>
      </w:r>
      <w:r>
        <w:rPr>
          <w:color w:val="000000" w:themeColor="text1"/>
          <w:sz w:val="28"/>
          <w:szCs w:val="28"/>
        </w:rPr>
        <w:t>rưởng</w:t>
      </w:r>
      <w:r>
        <w:rPr>
          <w:color w:val="000000" w:themeColor="text1"/>
          <w:sz w:val="28"/>
          <w:szCs w:val="28"/>
          <w:lang w:val="vi-VN"/>
        </w:rPr>
        <w:t xml:space="preserve"> Ban chỉ đạo theo Quy chế</w:t>
      </w:r>
      <w:r>
        <w:rPr>
          <w:color w:val="000000" w:themeColor="text1"/>
          <w:sz w:val="28"/>
          <w:szCs w:val="28"/>
        </w:rPr>
        <w:t xml:space="preserve"> làm việc của Ban Chỉ đạo</w:t>
      </w:r>
      <w:r>
        <w:rPr>
          <w:color w:val="000000" w:themeColor="text1"/>
          <w:sz w:val="28"/>
          <w:szCs w:val="28"/>
          <w:lang w:val="vi-VN"/>
        </w:rPr>
        <w:t>, cụ thể:</w:t>
      </w:r>
    </w:p>
    <w:p w14:paraId="4C48B5F4" w14:textId="77777777" w:rsidR="00F95C8D" w:rsidRDefault="00000000">
      <w:pPr>
        <w:pStyle w:val="BodyText"/>
        <w:tabs>
          <w:tab w:val="left" w:pos="960"/>
        </w:tabs>
        <w:spacing w:before="60" w:after="60" w:line="264" w:lineRule="auto"/>
        <w:ind w:firstLine="709"/>
        <w:jc w:val="both"/>
        <w:rPr>
          <w:color w:val="000000" w:themeColor="text1"/>
          <w:sz w:val="28"/>
          <w:szCs w:val="28"/>
          <w:lang w:val="vi-VN"/>
        </w:rPr>
      </w:pPr>
      <w:r>
        <w:rPr>
          <w:color w:val="000000" w:themeColor="text1"/>
          <w:sz w:val="28"/>
          <w:szCs w:val="28"/>
          <w:lang w:val="vi-VN"/>
        </w:rPr>
        <w:t>- Phụ trách</w:t>
      </w:r>
      <w:r>
        <w:rPr>
          <w:color w:val="000000" w:themeColor="text1"/>
          <w:sz w:val="28"/>
          <w:szCs w:val="28"/>
        </w:rPr>
        <w:t xml:space="preserve"> chỉ đạo</w:t>
      </w:r>
      <w:r>
        <w:rPr>
          <w:color w:val="000000" w:themeColor="text1"/>
          <w:sz w:val="28"/>
          <w:szCs w:val="28"/>
          <w:lang w:val="vi-VN"/>
        </w:rPr>
        <w:t xml:space="preserve"> công tác chuyển đổi số tại </w:t>
      </w:r>
      <w:r>
        <w:rPr>
          <w:color w:val="000000" w:themeColor="text1"/>
          <w:sz w:val="28"/>
          <w:szCs w:val="28"/>
        </w:rPr>
        <w:t>C</w:t>
      </w:r>
      <w:r>
        <w:rPr>
          <w:color w:val="000000" w:themeColor="text1"/>
          <w:sz w:val="28"/>
          <w:szCs w:val="28"/>
          <w:lang w:val="vi-VN"/>
        </w:rPr>
        <w:t>ơ quan Uỷ ban MTTQ Việt Nam tỉnh;</w:t>
      </w:r>
    </w:p>
    <w:p w14:paraId="1C793898" w14:textId="77777777" w:rsidR="00F95C8D" w:rsidRDefault="00000000">
      <w:pPr>
        <w:pStyle w:val="NormalWeb"/>
        <w:spacing w:before="60" w:beforeAutospacing="0" w:after="60" w:afterAutospacing="0" w:line="264" w:lineRule="auto"/>
        <w:ind w:firstLine="709"/>
        <w:jc w:val="both"/>
        <w:rPr>
          <w:color w:val="000000" w:themeColor="text1"/>
          <w:sz w:val="28"/>
          <w:szCs w:val="28"/>
          <w:lang w:val="vi-VN"/>
        </w:rPr>
      </w:pPr>
      <w:r>
        <w:rPr>
          <w:color w:val="000000" w:themeColor="text1"/>
          <w:sz w:val="28"/>
          <w:szCs w:val="28"/>
        </w:rPr>
        <w:t>- Thay mặt Trưởng Ban Chỉ đạo giải quyết công việc của Ban Chỉ đạo khi Trưởng Ban Chỉ đạo đi vắng hoặc được Trưởng Ban Chỉ đạo ủy quyền; phụ trách Chỉ đạo hoạt động của Tổ giúp việc Ban Chỉ đạo.</w:t>
      </w:r>
    </w:p>
    <w:p w14:paraId="717CE8B9" w14:textId="77777777" w:rsidR="00F95C8D" w:rsidRDefault="00000000">
      <w:pPr>
        <w:pStyle w:val="NormalWeb"/>
        <w:spacing w:before="60" w:beforeAutospacing="0" w:after="60" w:afterAutospacing="0" w:line="264" w:lineRule="auto"/>
        <w:ind w:firstLine="709"/>
        <w:jc w:val="both"/>
        <w:rPr>
          <w:color w:val="000000" w:themeColor="text1"/>
          <w:sz w:val="28"/>
          <w:szCs w:val="28"/>
          <w:lang w:val="vi-VN"/>
        </w:rPr>
      </w:pPr>
      <w:r>
        <w:rPr>
          <w:color w:val="000000" w:themeColor="text1"/>
          <w:sz w:val="28"/>
          <w:szCs w:val="28"/>
        </w:rPr>
        <w:t xml:space="preserve">- Chỉ đạo xây dựng, tổ chức triển khai chương trình, kế hoạch, đề án; sơ kết, đánh giá tình hình, kết quả triển khai nhiệm vụ, giải pháp trọng tâm </w:t>
      </w:r>
      <w:r>
        <w:rPr>
          <w:color w:val="000000" w:themeColor="text1"/>
          <w:sz w:val="28"/>
          <w:szCs w:val="28"/>
          <w:lang w:val="vi-VN"/>
        </w:rPr>
        <w:t>của Ban Chỉ đạo</w:t>
      </w:r>
    </w:p>
    <w:p w14:paraId="5FF8E250" w14:textId="77777777" w:rsidR="00F95C8D" w:rsidRDefault="00000000">
      <w:pPr>
        <w:pStyle w:val="NormalWeb"/>
        <w:spacing w:before="60" w:beforeAutospacing="0" w:after="60" w:afterAutospacing="0" w:line="264" w:lineRule="auto"/>
        <w:ind w:firstLine="709"/>
        <w:jc w:val="both"/>
        <w:rPr>
          <w:color w:val="000000" w:themeColor="text1"/>
          <w:sz w:val="28"/>
          <w:szCs w:val="28"/>
          <w:lang w:val="vi-VN"/>
        </w:rPr>
      </w:pPr>
      <w:r>
        <w:rPr>
          <w:color w:val="000000" w:themeColor="text1"/>
          <w:sz w:val="28"/>
          <w:szCs w:val="28"/>
        </w:rPr>
        <w:t xml:space="preserve">- Chỉ đạo chuẩn bị các nội dung cuộc họp của Ban Chỉ đạo, các cuộc làm việc của Trưởng ban. </w:t>
      </w:r>
    </w:p>
    <w:p w14:paraId="6A0F007C" w14:textId="77777777" w:rsidR="00F95C8D" w:rsidRDefault="00000000">
      <w:pPr>
        <w:tabs>
          <w:tab w:val="left" w:pos="851"/>
        </w:tabs>
        <w:spacing w:before="60" w:after="60" w:line="264" w:lineRule="auto"/>
        <w:ind w:firstLine="709"/>
        <w:jc w:val="both"/>
        <w:rPr>
          <w:color w:val="000000" w:themeColor="text1"/>
          <w:sz w:val="28"/>
          <w:szCs w:val="28"/>
          <w:lang w:val="vi-VN"/>
        </w:rPr>
      </w:pPr>
      <w:r>
        <w:rPr>
          <w:color w:val="000000" w:themeColor="text1"/>
          <w:sz w:val="28"/>
          <w:szCs w:val="28"/>
          <w:lang w:val="vi-VN"/>
        </w:rPr>
        <w:t>- Rà soát</w:t>
      </w:r>
      <w:r>
        <w:rPr>
          <w:color w:val="000000" w:themeColor="text1"/>
          <w:sz w:val="28"/>
          <w:szCs w:val="28"/>
        </w:rPr>
        <w:t>, kiểm tra, đánh giá</w:t>
      </w:r>
      <w:r>
        <w:rPr>
          <w:color w:val="000000" w:themeColor="text1"/>
          <w:sz w:val="28"/>
          <w:szCs w:val="28"/>
          <w:lang w:val="vi-VN"/>
        </w:rPr>
        <w:t xml:space="preserve"> hạ tầng kỹ thuật số</w:t>
      </w:r>
      <w:r>
        <w:rPr>
          <w:color w:val="000000" w:themeColor="text1"/>
          <w:sz w:val="28"/>
          <w:szCs w:val="28"/>
        </w:rPr>
        <w:t xml:space="preserve">, </w:t>
      </w:r>
      <w:r>
        <w:rPr>
          <w:color w:val="000000" w:themeColor="text1"/>
          <w:sz w:val="28"/>
          <w:szCs w:val="28"/>
          <w:lang w:val="vi-VN"/>
        </w:rPr>
        <w:t>t</w:t>
      </w:r>
      <w:r>
        <w:rPr>
          <w:color w:val="000000" w:themeColor="text1"/>
          <w:sz w:val="28"/>
          <w:szCs w:val="28"/>
        </w:rPr>
        <w:t>ạo lập kho dữ liệu số Mặt trận Tổ quốc Việt Nam</w:t>
      </w:r>
      <w:r>
        <w:rPr>
          <w:color w:val="000000" w:themeColor="text1"/>
          <w:sz w:val="28"/>
          <w:szCs w:val="28"/>
          <w:lang w:val="vi-VN"/>
        </w:rPr>
        <w:t xml:space="preserve"> trong</w:t>
      </w:r>
      <w:r>
        <w:rPr>
          <w:color w:val="000000" w:themeColor="text1"/>
          <w:sz w:val="28"/>
          <w:szCs w:val="28"/>
        </w:rPr>
        <w:t xml:space="preserve"> Cơ quan và</w:t>
      </w:r>
      <w:r>
        <w:rPr>
          <w:color w:val="000000" w:themeColor="text1"/>
          <w:sz w:val="28"/>
          <w:szCs w:val="28"/>
          <w:lang w:val="vi-VN"/>
        </w:rPr>
        <w:t xml:space="preserve"> toàn bộ hệ thống Mặt trận</w:t>
      </w:r>
      <w:r>
        <w:rPr>
          <w:color w:val="000000" w:themeColor="text1"/>
          <w:sz w:val="28"/>
          <w:szCs w:val="28"/>
        </w:rPr>
        <w:t xml:space="preserve"> các cấp trong tỉnh</w:t>
      </w:r>
      <w:r>
        <w:rPr>
          <w:color w:val="000000" w:themeColor="text1"/>
          <w:sz w:val="28"/>
          <w:szCs w:val="28"/>
          <w:lang w:val="vi-VN"/>
        </w:rPr>
        <w:t>.</w:t>
      </w:r>
      <w:r>
        <w:rPr>
          <w:color w:val="000000" w:themeColor="text1"/>
          <w:sz w:val="28"/>
          <w:szCs w:val="28"/>
        </w:rPr>
        <w:t xml:space="preserve">  </w:t>
      </w:r>
    </w:p>
    <w:p w14:paraId="5C9284B0" w14:textId="77777777" w:rsidR="00F95C8D" w:rsidRDefault="00000000">
      <w:pPr>
        <w:tabs>
          <w:tab w:val="left" w:pos="851"/>
        </w:tabs>
        <w:spacing w:before="60" w:after="60" w:line="264" w:lineRule="auto"/>
        <w:ind w:firstLine="709"/>
        <w:jc w:val="both"/>
        <w:rPr>
          <w:color w:val="000000" w:themeColor="text1"/>
          <w:sz w:val="28"/>
          <w:szCs w:val="28"/>
          <w:lang w:val="vi-VN"/>
        </w:rPr>
      </w:pPr>
      <w:r>
        <w:rPr>
          <w:color w:val="000000" w:themeColor="text1"/>
          <w:sz w:val="28"/>
          <w:szCs w:val="28"/>
          <w:lang w:val="vi-VN"/>
        </w:rPr>
        <w:t>- Chỉ đạo công tác số hoá, bảo mật hệ thống thông tin của cơ quan. Trực tiếp chỉ đạo vận hành hệ thống điều hành tác nghiệp trong các cơ quan của Đảng (dhtn.dcs.vn);</w:t>
      </w:r>
    </w:p>
    <w:p w14:paraId="7BF94680" w14:textId="77777777" w:rsidR="00F95C8D" w:rsidRDefault="00000000">
      <w:pPr>
        <w:tabs>
          <w:tab w:val="left" w:pos="851"/>
        </w:tabs>
        <w:spacing w:before="60" w:after="60" w:line="264" w:lineRule="auto"/>
        <w:ind w:firstLine="709"/>
        <w:jc w:val="both"/>
        <w:rPr>
          <w:color w:val="000000" w:themeColor="text1"/>
          <w:sz w:val="28"/>
          <w:szCs w:val="28"/>
          <w:lang w:val="vi-VN"/>
        </w:rPr>
      </w:pPr>
      <w:r>
        <w:rPr>
          <w:color w:val="000000" w:themeColor="text1"/>
          <w:sz w:val="28"/>
          <w:szCs w:val="28"/>
          <w:lang w:val="vi-VN"/>
        </w:rPr>
        <w:t>- Chỉ đạo công tác tài chính của Ban Chỉ đạo.</w:t>
      </w:r>
    </w:p>
    <w:p w14:paraId="3A2D6B25" w14:textId="38251331" w:rsidR="001B6742" w:rsidRPr="001B6742" w:rsidRDefault="001B6742">
      <w:pPr>
        <w:tabs>
          <w:tab w:val="left" w:pos="851"/>
        </w:tabs>
        <w:spacing w:before="60" w:after="60" w:line="264" w:lineRule="auto"/>
        <w:ind w:firstLine="709"/>
        <w:jc w:val="both"/>
        <w:rPr>
          <w:color w:val="EE0000"/>
          <w:sz w:val="28"/>
          <w:szCs w:val="28"/>
          <w:lang w:val="vi-VN"/>
        </w:rPr>
      </w:pPr>
      <w:r w:rsidRPr="001B6742">
        <w:rPr>
          <w:color w:val="EE0000"/>
          <w:sz w:val="28"/>
          <w:szCs w:val="28"/>
          <w:lang w:val="vi-VN"/>
        </w:rPr>
        <w:t>- Chủ trì triển khai Mặt trận số (địa chỉ: app.mattranso.vn) trong hệ thống mặt trận các cấp.</w:t>
      </w:r>
    </w:p>
    <w:p w14:paraId="2512924A" w14:textId="77777777" w:rsidR="00F95C8D" w:rsidRDefault="00000000">
      <w:pPr>
        <w:pStyle w:val="NormalWeb"/>
        <w:spacing w:before="60" w:beforeAutospacing="0" w:after="60" w:afterAutospacing="0" w:line="264" w:lineRule="auto"/>
        <w:ind w:firstLine="709"/>
        <w:jc w:val="both"/>
        <w:rPr>
          <w:color w:val="000000" w:themeColor="text1"/>
          <w:sz w:val="28"/>
          <w:szCs w:val="28"/>
        </w:rPr>
      </w:pPr>
      <w:r>
        <w:rPr>
          <w:color w:val="000000" w:themeColor="text1"/>
          <w:sz w:val="28"/>
          <w:szCs w:val="28"/>
        </w:rPr>
        <w:t>- Trực tiếp chỉ đạo công tác ứng dụng công nghệ thông tin, chuyển đổi số tại Văn phòng cơ quan và phụ trách theo dõi công tác chuyển đổi số tại các Uỷ ban MTTQ Việt Nam các xã, phường</w:t>
      </w:r>
      <w:r>
        <w:rPr>
          <w:color w:val="000000" w:themeColor="text1"/>
          <w:sz w:val="28"/>
          <w:szCs w:val="28"/>
          <w:lang w:val="vi-VN"/>
        </w:rPr>
        <w:t>, đặc khu</w:t>
      </w:r>
      <w:r>
        <w:rPr>
          <w:color w:val="000000" w:themeColor="text1"/>
          <w:sz w:val="28"/>
          <w:szCs w:val="28"/>
        </w:rPr>
        <w:t>: Phường Đồng Hới; xã Dân Hóa; xã Sen Ngư; xã Vĩnh Hoàng; xã Lao Bảo; xã Hướng Phùng; xã A Dơi; xã Hải Lăng; Đặc khu Cồn Cỏ.</w:t>
      </w:r>
    </w:p>
    <w:p w14:paraId="5482E90A" w14:textId="77777777" w:rsidR="00F95C8D" w:rsidRDefault="00000000">
      <w:pPr>
        <w:pStyle w:val="NormalWeb"/>
        <w:spacing w:before="60" w:beforeAutospacing="0" w:after="60" w:afterAutospacing="0" w:line="264" w:lineRule="auto"/>
        <w:ind w:firstLine="709"/>
        <w:jc w:val="both"/>
        <w:rPr>
          <w:b/>
          <w:bCs/>
          <w:color w:val="000000" w:themeColor="text1"/>
          <w:sz w:val="28"/>
          <w:szCs w:val="28"/>
          <w:lang w:val="vi-VN"/>
        </w:rPr>
      </w:pPr>
      <w:r>
        <w:rPr>
          <w:b/>
          <w:bCs/>
          <w:color w:val="000000" w:themeColor="text1"/>
          <w:sz w:val="28"/>
          <w:szCs w:val="28"/>
          <w:lang w:val="vi-VN"/>
        </w:rPr>
        <w:lastRenderedPageBreak/>
        <w:t xml:space="preserve">3. </w:t>
      </w:r>
      <w:r>
        <w:rPr>
          <w:b/>
          <w:bCs/>
          <w:color w:val="000000" w:themeColor="text1"/>
          <w:sz w:val="28"/>
          <w:szCs w:val="28"/>
        </w:rPr>
        <w:t>Ông Nguyễn Hữu Đức, Phó Chủ tịch Ủy ban MTTQ Việt Nam tỉnh, kiêm Trưởng ban Tổ chức, Kiểm tra – Thành viên</w:t>
      </w:r>
    </w:p>
    <w:p w14:paraId="3D32FB66" w14:textId="77777777" w:rsidR="00F95C8D" w:rsidRDefault="00000000">
      <w:pPr>
        <w:pStyle w:val="BodyText"/>
        <w:tabs>
          <w:tab w:val="left" w:pos="960"/>
        </w:tabs>
        <w:spacing w:before="60" w:after="60" w:line="264" w:lineRule="auto"/>
        <w:ind w:firstLine="709"/>
        <w:jc w:val="both"/>
        <w:rPr>
          <w:color w:val="000000" w:themeColor="text1"/>
          <w:sz w:val="28"/>
          <w:szCs w:val="28"/>
          <w:lang w:val="vi-VN"/>
        </w:rPr>
      </w:pPr>
      <w:r>
        <w:rPr>
          <w:color w:val="000000" w:themeColor="text1"/>
          <w:sz w:val="28"/>
          <w:szCs w:val="28"/>
        </w:rPr>
        <w:t>Thực hiện các chức năng, nhiệm vụ của thành viên Ban chỉ đạo theo Quy chế, cụ thể:</w:t>
      </w:r>
    </w:p>
    <w:p w14:paraId="67E35EEE" w14:textId="77777777" w:rsidR="00F95C8D" w:rsidRDefault="00000000">
      <w:pPr>
        <w:tabs>
          <w:tab w:val="left" w:pos="851"/>
        </w:tabs>
        <w:spacing w:before="60" w:after="60" w:line="264" w:lineRule="auto"/>
        <w:ind w:firstLine="709"/>
        <w:jc w:val="both"/>
        <w:rPr>
          <w:color w:val="000000" w:themeColor="text1"/>
          <w:sz w:val="28"/>
          <w:szCs w:val="28"/>
          <w:lang w:val="vi-VN"/>
        </w:rPr>
      </w:pPr>
      <w:r>
        <w:rPr>
          <w:color w:val="000000" w:themeColor="text1"/>
          <w:sz w:val="28"/>
          <w:szCs w:val="28"/>
        </w:rPr>
        <w:t>- Chỉ đạo rà soát, sửa đổi hoặc xây dựng các văn</w:t>
      </w:r>
      <w:r>
        <w:rPr>
          <w:color w:val="000000" w:themeColor="text1"/>
          <w:sz w:val="28"/>
          <w:szCs w:val="28"/>
          <w:lang w:val="vi-VN"/>
        </w:rPr>
        <w:t xml:space="preserve"> bản, kế hoạch, đề án, chương trình </w:t>
      </w:r>
      <w:r>
        <w:rPr>
          <w:color w:val="000000" w:themeColor="text1"/>
          <w:sz w:val="28"/>
          <w:szCs w:val="28"/>
        </w:rPr>
        <w:t>phù hợp với tình hình, yêu cầu thực tiễn nhằm thúc đẩy triển khai phát triển khoa học, công nghệ, đổi mới sáng tạo và chuyển đổi số tại các c</w:t>
      </w:r>
      <w:r>
        <w:rPr>
          <w:color w:val="000000" w:themeColor="text1"/>
          <w:sz w:val="28"/>
          <w:szCs w:val="28"/>
          <w:lang w:val="vi-VN"/>
        </w:rPr>
        <w:t>ơ quan</w:t>
      </w:r>
      <w:r>
        <w:rPr>
          <w:color w:val="000000" w:themeColor="text1"/>
          <w:sz w:val="28"/>
          <w:szCs w:val="28"/>
        </w:rPr>
        <w:t>, đơn vị</w:t>
      </w:r>
      <w:r>
        <w:rPr>
          <w:color w:val="000000" w:themeColor="text1"/>
          <w:sz w:val="28"/>
          <w:szCs w:val="28"/>
          <w:lang w:val="vi-VN"/>
        </w:rPr>
        <w:t xml:space="preserve"> trực thuộc uỷ ban MTTQ Việt Nam tỉnh. </w:t>
      </w:r>
      <w:r>
        <w:rPr>
          <w:color w:val="000000" w:themeColor="text1"/>
          <w:sz w:val="28"/>
          <w:szCs w:val="28"/>
        </w:rPr>
        <w:t>Tạo ra cơ chế, môi trường thúc đẩy sự sáng tạo cho đội ngũ cán bộ, công chức nhằm khuyến khích và hỗ trợ cán bộ sử dụng công nghệ để giải quyết công việc và đề xuất, sáng kiến trong giải quyết công việc.</w:t>
      </w:r>
    </w:p>
    <w:p w14:paraId="69682371" w14:textId="5BF956E6" w:rsidR="001B6742" w:rsidRPr="001B6742" w:rsidRDefault="001B6742" w:rsidP="001B6742">
      <w:pPr>
        <w:pStyle w:val="BodyText"/>
        <w:numPr>
          <w:ilvl w:val="0"/>
          <w:numId w:val="6"/>
        </w:numPr>
        <w:tabs>
          <w:tab w:val="left" w:pos="788"/>
        </w:tabs>
        <w:spacing w:after="120" w:line="240" w:lineRule="auto"/>
        <w:ind w:firstLine="580"/>
        <w:jc w:val="both"/>
        <w:rPr>
          <w:color w:val="EE0000"/>
          <w:sz w:val="28"/>
          <w:szCs w:val="28"/>
        </w:rPr>
      </w:pPr>
      <w:r w:rsidRPr="001B6742">
        <w:rPr>
          <w:color w:val="EE0000"/>
          <w:sz w:val="28"/>
          <w:szCs w:val="28"/>
        </w:rPr>
        <w:t xml:space="preserve">Tham mưu đề xuất cơ chế chính sách hỗ trợ phát triển khoa học, công nghệ, đổi mới sáng tạo và chuyên đổi số </w:t>
      </w:r>
      <w:r>
        <w:rPr>
          <w:color w:val="EE0000"/>
          <w:sz w:val="28"/>
          <w:szCs w:val="28"/>
          <w:lang w:val="vi-VN"/>
        </w:rPr>
        <w:t>trong hệ thống mặt trận các cấp.</w:t>
      </w:r>
    </w:p>
    <w:p w14:paraId="18BDB95D" w14:textId="77777777" w:rsidR="00F95C8D" w:rsidRDefault="00000000">
      <w:pPr>
        <w:tabs>
          <w:tab w:val="left" w:pos="851"/>
        </w:tabs>
        <w:spacing w:before="60" w:after="60" w:line="264" w:lineRule="auto"/>
        <w:ind w:firstLine="709"/>
        <w:jc w:val="both"/>
        <w:rPr>
          <w:color w:val="000000" w:themeColor="text1"/>
          <w:sz w:val="28"/>
          <w:szCs w:val="28"/>
        </w:rPr>
      </w:pPr>
      <w:r>
        <w:rPr>
          <w:color w:val="000000" w:themeColor="text1"/>
          <w:sz w:val="28"/>
          <w:szCs w:val="28"/>
          <w:lang w:val="vi-VN"/>
        </w:rPr>
        <w:t>- Phụ trách</w:t>
      </w:r>
      <w:r>
        <w:rPr>
          <w:color w:val="000000" w:themeColor="text1"/>
          <w:sz w:val="28"/>
          <w:szCs w:val="28"/>
        </w:rPr>
        <w:t xml:space="preserve"> chỉ đạo</w:t>
      </w:r>
      <w:r>
        <w:rPr>
          <w:color w:val="000000" w:themeColor="text1"/>
          <w:sz w:val="28"/>
          <w:szCs w:val="28"/>
          <w:lang w:val="vi-VN"/>
        </w:rPr>
        <w:t xml:space="preserve"> công tác đào tạo buồi dưỡng cán bộ</w:t>
      </w:r>
      <w:r>
        <w:rPr>
          <w:color w:val="000000" w:themeColor="text1"/>
          <w:sz w:val="28"/>
          <w:szCs w:val="28"/>
        </w:rPr>
        <w:t>,</w:t>
      </w:r>
      <w:r>
        <w:rPr>
          <w:color w:val="000000" w:themeColor="text1"/>
          <w:sz w:val="28"/>
          <w:szCs w:val="28"/>
          <w:lang w:val="vi-VN"/>
        </w:rPr>
        <w:t xml:space="preserve"> công chức, người lao động</w:t>
      </w:r>
      <w:r>
        <w:rPr>
          <w:color w:val="000000" w:themeColor="text1"/>
          <w:sz w:val="28"/>
          <w:szCs w:val="28"/>
        </w:rPr>
        <w:t xml:space="preserve"> phát triển kỹ năng thông qua việc cung cấp khóa đào tạo đầy đủ về công nghệ thông tin để nâng cao kỹ năng số cho cán bộ, công chức.</w:t>
      </w:r>
    </w:p>
    <w:p w14:paraId="417CE3A6" w14:textId="77777777" w:rsidR="00F95C8D" w:rsidRDefault="00000000">
      <w:pPr>
        <w:pStyle w:val="BodyText"/>
        <w:tabs>
          <w:tab w:val="left" w:pos="960"/>
        </w:tabs>
        <w:spacing w:before="60" w:after="60" w:line="264" w:lineRule="auto"/>
        <w:ind w:firstLine="709"/>
        <w:jc w:val="both"/>
        <w:rPr>
          <w:color w:val="000000" w:themeColor="text1"/>
          <w:sz w:val="28"/>
          <w:szCs w:val="28"/>
          <w:lang w:val="vi-VN"/>
        </w:rPr>
      </w:pPr>
      <w:r>
        <w:rPr>
          <w:color w:val="000000" w:themeColor="text1"/>
          <w:sz w:val="28"/>
          <w:szCs w:val="28"/>
          <w:lang w:val="vi-VN"/>
        </w:rPr>
        <w:t xml:space="preserve">- Trực tiếp chỉ đạo công tác đánh giá cán bộ, hiệu suất công việc bằng công nghệ số. Trưởng ban chỉ đạo nghiên cứu áp dụng </w:t>
      </w:r>
      <w:r>
        <w:rPr>
          <w:bCs/>
          <w:color w:val="000000" w:themeColor="text1"/>
          <w:sz w:val="28"/>
          <w:szCs w:val="28"/>
        </w:rPr>
        <w:t>chỉ số KPI để đánh giá cán bộ, công chức, người lao động</w:t>
      </w:r>
      <w:r>
        <w:rPr>
          <w:bCs/>
          <w:color w:val="000000" w:themeColor="text1"/>
          <w:sz w:val="28"/>
          <w:szCs w:val="28"/>
          <w:lang w:val="vi-VN"/>
        </w:rPr>
        <w:t xml:space="preserve"> của hệ thống MTTQ Việt Nam các cấp.</w:t>
      </w:r>
    </w:p>
    <w:p w14:paraId="6F36405A" w14:textId="77777777" w:rsidR="00F95C8D" w:rsidRDefault="00000000">
      <w:pPr>
        <w:pStyle w:val="NormalWeb"/>
        <w:spacing w:before="60" w:beforeAutospacing="0" w:after="60" w:afterAutospacing="0" w:line="264" w:lineRule="auto"/>
        <w:ind w:firstLine="709"/>
        <w:jc w:val="both"/>
        <w:rPr>
          <w:color w:val="000000" w:themeColor="text1"/>
          <w:sz w:val="28"/>
          <w:szCs w:val="28"/>
          <w:lang w:val="vi-VN"/>
        </w:rPr>
      </w:pPr>
      <w:r>
        <w:rPr>
          <w:color w:val="000000" w:themeColor="text1"/>
          <w:sz w:val="28"/>
          <w:szCs w:val="28"/>
        </w:rPr>
        <w:t>- Đề nghị Trưởng ban khen thưởng các thành viên Ban Chỉ đạo, Tổ</w:t>
      </w:r>
      <w:r>
        <w:rPr>
          <w:color w:val="000000" w:themeColor="text1"/>
          <w:sz w:val="28"/>
          <w:szCs w:val="28"/>
          <w:lang w:val="vi-VN"/>
        </w:rPr>
        <w:t xml:space="preserve"> giúp việc, các cơ quan đơn vị trong hệ thống MTTQ Việt Nam các cấp </w:t>
      </w:r>
      <w:r>
        <w:rPr>
          <w:color w:val="000000" w:themeColor="text1"/>
          <w:sz w:val="28"/>
          <w:szCs w:val="28"/>
        </w:rPr>
        <w:t xml:space="preserve">hoàn thành tốt nhiệm vụ theo quy định. </w:t>
      </w:r>
    </w:p>
    <w:p w14:paraId="0F4FAFDD" w14:textId="77777777" w:rsidR="00F95C8D" w:rsidRDefault="00000000">
      <w:pPr>
        <w:pStyle w:val="NormalWeb"/>
        <w:spacing w:before="60" w:beforeAutospacing="0" w:after="60" w:afterAutospacing="0" w:line="264" w:lineRule="auto"/>
        <w:ind w:firstLine="709"/>
        <w:jc w:val="both"/>
        <w:rPr>
          <w:color w:val="000000" w:themeColor="text1"/>
          <w:sz w:val="28"/>
          <w:szCs w:val="28"/>
        </w:rPr>
      </w:pPr>
      <w:r>
        <w:rPr>
          <w:color w:val="000000" w:themeColor="text1"/>
          <w:sz w:val="28"/>
          <w:szCs w:val="28"/>
        </w:rPr>
        <w:t>- Trực tiếp chỉ đạo công tác ứng dụng công nghệ thông tin, chuyển đổi số tại</w:t>
      </w:r>
      <w:r>
        <w:rPr>
          <w:color w:val="000000" w:themeColor="text1"/>
          <w:sz w:val="28"/>
          <w:szCs w:val="28"/>
          <w:lang w:val="vi-VN"/>
        </w:rPr>
        <w:t xml:space="preserve"> Ban TC-Kiểm tra</w:t>
      </w:r>
      <w:r>
        <w:rPr>
          <w:color w:val="000000" w:themeColor="text1"/>
          <w:sz w:val="28"/>
          <w:szCs w:val="28"/>
        </w:rPr>
        <w:t xml:space="preserve"> và phụ trách theo dõi công tác chuyển đổi số tại các Uỷ ban MTTQ Việt Nam các xã, phường: Phường Ba Đồn; Xã Tân Thanh; xã Đồng Lê; xã Trung Thuần; xã Trường Sơn; xã Lệ Ninh; xã Hoàn Lão; xã Vĩnh Linh; xã Hiếu Giang; xã Triệu Cơ; xã Diên Sanh.</w:t>
      </w:r>
    </w:p>
    <w:p w14:paraId="7F1A6BCD" w14:textId="77777777" w:rsidR="00F95C8D" w:rsidRDefault="00000000">
      <w:pPr>
        <w:pStyle w:val="NormalWeb"/>
        <w:spacing w:before="60" w:beforeAutospacing="0" w:after="60" w:afterAutospacing="0" w:line="264" w:lineRule="auto"/>
        <w:ind w:firstLine="709"/>
        <w:jc w:val="both"/>
        <w:rPr>
          <w:b/>
          <w:bCs/>
          <w:color w:val="000000" w:themeColor="text1"/>
          <w:sz w:val="28"/>
          <w:szCs w:val="28"/>
          <w:lang w:val="vi-VN"/>
        </w:rPr>
      </w:pPr>
      <w:r>
        <w:rPr>
          <w:b/>
          <w:bCs/>
          <w:color w:val="000000" w:themeColor="text1"/>
          <w:sz w:val="28"/>
          <w:szCs w:val="28"/>
          <w:lang w:val="vi-VN"/>
        </w:rPr>
        <w:t xml:space="preserve">4. </w:t>
      </w:r>
      <w:r>
        <w:rPr>
          <w:b/>
          <w:bCs/>
          <w:color w:val="000000" w:themeColor="text1"/>
          <w:sz w:val="28"/>
          <w:szCs w:val="28"/>
        </w:rPr>
        <w:t>Bà Lê Thị Mỹ Hiền, Phó Chủ tịch Ủy ban MTTQ Việt Nam tỉnh, kiêm Trưởng ban Dân chủ, giám sát và phản biện xã hội – Thành viên.</w:t>
      </w:r>
    </w:p>
    <w:p w14:paraId="33A6925B" w14:textId="77777777" w:rsidR="00F95C8D" w:rsidRDefault="00000000">
      <w:pPr>
        <w:pStyle w:val="BodyText"/>
        <w:tabs>
          <w:tab w:val="left" w:pos="960"/>
        </w:tabs>
        <w:spacing w:before="60" w:after="60" w:line="264" w:lineRule="auto"/>
        <w:ind w:firstLine="709"/>
        <w:jc w:val="both"/>
        <w:rPr>
          <w:color w:val="000000" w:themeColor="text1"/>
          <w:sz w:val="28"/>
          <w:szCs w:val="28"/>
          <w:lang w:val="vi-VN"/>
        </w:rPr>
      </w:pPr>
      <w:r>
        <w:rPr>
          <w:color w:val="000000" w:themeColor="text1"/>
          <w:sz w:val="28"/>
          <w:szCs w:val="28"/>
        </w:rPr>
        <w:t>Thực hiện các chức năng, nhiệm vụ của thành viên Ban chỉ đạo theo Quy chế, cụ thể:</w:t>
      </w:r>
    </w:p>
    <w:p w14:paraId="184982B4" w14:textId="77777777" w:rsidR="00F95C8D" w:rsidRDefault="00000000">
      <w:pPr>
        <w:pStyle w:val="BodyText"/>
        <w:tabs>
          <w:tab w:val="left" w:pos="960"/>
        </w:tabs>
        <w:spacing w:before="60" w:after="60" w:line="264" w:lineRule="auto"/>
        <w:ind w:firstLine="709"/>
        <w:jc w:val="both"/>
        <w:rPr>
          <w:color w:val="000000" w:themeColor="text1"/>
          <w:sz w:val="28"/>
          <w:szCs w:val="28"/>
        </w:rPr>
      </w:pPr>
      <w:r>
        <w:rPr>
          <w:color w:val="000000" w:themeColor="text1"/>
          <w:sz w:val="28"/>
          <w:szCs w:val="28"/>
          <w:lang w:val="vi-VN"/>
        </w:rPr>
        <w:t>- Chủ trì nghiên cứu t</w:t>
      </w:r>
      <w:r>
        <w:rPr>
          <w:color w:val="000000" w:themeColor="text1"/>
          <w:sz w:val="28"/>
          <w:szCs w:val="28"/>
        </w:rPr>
        <w:t>riển khai kênh giao tiếp Mặt trận và các tầng lớp nhân dân gắn với các hoạt động giám sát, phản biện, tham gia xây dựng Đảng, chính quyền</w:t>
      </w:r>
      <w:r>
        <w:rPr>
          <w:color w:val="000000" w:themeColor="text1"/>
          <w:sz w:val="28"/>
          <w:szCs w:val="28"/>
          <w:lang w:val="vi-VN"/>
        </w:rPr>
        <w:t xml:space="preserve">. Qua đó nghiên cứu các giải pháp công nghệ số nhằm </w:t>
      </w:r>
      <w:r>
        <w:rPr>
          <w:color w:val="000000" w:themeColor="text1"/>
          <w:sz w:val="28"/>
          <w:szCs w:val="28"/>
        </w:rPr>
        <w:t>“Quản lý, theo dõi công tác giám sát, phản biện xã hội và xử lý đơn thư khiếu nại tố cáo trong hệ thống Mặt trận Tổ quốc và các tổ chức chính trị - xã hội cấp tỉnh, cấp xã.</w:t>
      </w:r>
      <w:r>
        <w:rPr>
          <w:color w:val="000000" w:themeColor="text1"/>
          <w:sz w:val="28"/>
          <w:szCs w:val="28"/>
          <w:lang w:val="vi-VN"/>
        </w:rPr>
        <w:t xml:space="preserve">” Nghiên cứu các giải pháp công nghệ nhằm </w:t>
      </w:r>
      <w:r>
        <w:rPr>
          <w:color w:val="000000" w:themeColor="text1"/>
          <w:sz w:val="28"/>
          <w:szCs w:val="28"/>
        </w:rPr>
        <w:t>ứng dụng</w:t>
      </w:r>
      <w:r>
        <w:rPr>
          <w:color w:val="000000" w:themeColor="text1"/>
          <w:sz w:val="28"/>
          <w:szCs w:val="28"/>
          <w:lang w:val="vi-VN"/>
        </w:rPr>
        <w:t xml:space="preserve"> vào việc</w:t>
      </w:r>
      <w:r>
        <w:rPr>
          <w:color w:val="000000" w:themeColor="text1"/>
          <w:sz w:val="28"/>
          <w:szCs w:val="28"/>
        </w:rPr>
        <w:t xml:space="preserve"> thu thập thông tin hai chiều giữa người dân và MTTQ các cấp đảm bảo cung cấp kịp thời, đầy đủ thông tin để người dân thực hành dân chủ; đồng thời tiếp nhận đầy đủ ý kiến, kiến nghị của người dân để tập hợp, phân tích và đề xuất lên cấp ủy, chính quyền các cấp.</w:t>
      </w:r>
    </w:p>
    <w:p w14:paraId="5727FE78" w14:textId="77777777" w:rsidR="00F95C8D" w:rsidRDefault="00000000">
      <w:pPr>
        <w:pBdr>
          <w:top w:val="nil"/>
          <w:left w:val="nil"/>
          <w:bottom w:val="nil"/>
          <w:right w:val="nil"/>
          <w:between w:val="nil"/>
        </w:pBdr>
        <w:tabs>
          <w:tab w:val="left" w:pos="851"/>
          <w:tab w:val="left" w:pos="993"/>
        </w:tabs>
        <w:spacing w:before="60" w:after="60" w:line="264" w:lineRule="auto"/>
        <w:ind w:firstLine="709"/>
        <w:jc w:val="both"/>
        <w:rPr>
          <w:color w:val="000000" w:themeColor="text1"/>
          <w:sz w:val="28"/>
          <w:szCs w:val="28"/>
          <w:lang w:val="vi-VN"/>
        </w:rPr>
      </w:pPr>
      <w:r>
        <w:rPr>
          <w:color w:val="000000" w:themeColor="text1"/>
          <w:sz w:val="28"/>
          <w:szCs w:val="28"/>
          <w:lang w:val="vi-VN"/>
        </w:rPr>
        <w:lastRenderedPageBreak/>
        <w:t>- Chủ trì nghiên cứu t</w:t>
      </w:r>
      <w:r>
        <w:rPr>
          <w:color w:val="000000" w:themeColor="text1"/>
          <w:sz w:val="28"/>
          <w:szCs w:val="28"/>
        </w:rPr>
        <w:t>riển khai kênh nắm bắt ý kiến người dân, dự đoán xu hướng dư luận và đánh giá sự hài lòng người dân thông qua sử dụng trí tuệ nhân tạo.</w:t>
      </w:r>
      <w:r>
        <w:rPr>
          <w:color w:val="000000" w:themeColor="text1"/>
          <w:sz w:val="28"/>
          <w:szCs w:val="28"/>
          <w:lang w:val="vi-VN"/>
        </w:rPr>
        <w:t xml:space="preserve"> </w:t>
      </w:r>
      <w:r>
        <w:rPr>
          <w:color w:val="000000" w:themeColor="text1"/>
          <w:sz w:val="28"/>
          <w:szCs w:val="28"/>
        </w:rPr>
        <w:t>Từng bước sử dụng AI có thể xử lý những yêu cầu thường xuyên từ người dân, hỗ trợ 24/7 đồng thời giảm khối lượng cuộc gọi, email và tăng hiệu suất bằng cách cung cấp thông tin chính xác trên các trang web của Chính phủ. Sử dụng AI phân tích lượng lớn dữ liệu một cách nhanh chóng và chính xác, cung cấp những thông tin giá trị để cán bộ mặt trận các cấp có thể tương tác tốt hơn, thường xuyên hơn với người dân, thực hiện tốt chức năng cầu nối giữa Đảng với nhân dân thông qua hệ thống MTTQ.</w:t>
      </w:r>
    </w:p>
    <w:p w14:paraId="345A1B95" w14:textId="77777777" w:rsidR="00F95C8D" w:rsidRDefault="00000000">
      <w:pPr>
        <w:pBdr>
          <w:top w:val="nil"/>
          <w:left w:val="nil"/>
          <w:bottom w:val="nil"/>
          <w:right w:val="nil"/>
          <w:between w:val="nil"/>
        </w:pBdr>
        <w:tabs>
          <w:tab w:val="left" w:pos="851"/>
          <w:tab w:val="left" w:pos="993"/>
        </w:tabs>
        <w:spacing w:before="60" w:after="60" w:line="264" w:lineRule="auto"/>
        <w:ind w:firstLine="709"/>
        <w:jc w:val="both"/>
        <w:rPr>
          <w:color w:val="000000" w:themeColor="text1"/>
          <w:sz w:val="28"/>
          <w:szCs w:val="28"/>
          <w:lang w:val="vi-VN"/>
        </w:rPr>
      </w:pPr>
      <w:r>
        <w:rPr>
          <w:color w:val="000000" w:themeColor="text1"/>
          <w:sz w:val="28"/>
          <w:szCs w:val="28"/>
          <w:lang w:val="vi-VN"/>
        </w:rPr>
        <w:t>- Chủ trì nghiên cứu, ứng dụng chuyển đổi số trí tuệ nhận tạo (AI) vào tuyên truyền phổ biến các đường lối chủ trương của đảng, pháp luật của nhà nước, tập hợp quần chúng nhân dân trong xây dựng khối đại đoàn kết toàn dân tộc.</w:t>
      </w:r>
    </w:p>
    <w:p w14:paraId="2C76F6A1" w14:textId="455E0571" w:rsidR="001B6742" w:rsidRPr="001B6742" w:rsidRDefault="001B6742" w:rsidP="001B6742">
      <w:pPr>
        <w:pStyle w:val="BodyText"/>
        <w:numPr>
          <w:ilvl w:val="0"/>
          <w:numId w:val="6"/>
        </w:numPr>
        <w:tabs>
          <w:tab w:val="left" w:pos="820"/>
        </w:tabs>
        <w:spacing w:after="100" w:line="240" w:lineRule="auto"/>
        <w:ind w:firstLine="580"/>
        <w:jc w:val="both"/>
        <w:rPr>
          <w:color w:val="EE0000"/>
        </w:rPr>
      </w:pPr>
      <w:r w:rsidRPr="001B6742">
        <w:rPr>
          <w:color w:val="EE0000"/>
          <w:lang w:val="vi-VN"/>
        </w:rPr>
        <w:t xml:space="preserve">Chủ trì đề xuất các </w:t>
      </w:r>
      <w:r w:rsidRPr="001B6742">
        <w:rPr>
          <w:color w:val="EE0000"/>
        </w:rPr>
        <w:t>đoàn kiểm tra, giám sát của Ban Chỉ đạo theo kế hoạch hoặc đột xuất</w:t>
      </w:r>
      <w:r w:rsidRPr="001B6742">
        <w:rPr>
          <w:color w:val="EE0000"/>
          <w:lang w:val="vi-VN"/>
        </w:rPr>
        <w:t xml:space="preserve"> các nội dung chuyển đổi số trong hệ thống mặt trận các cấp.</w:t>
      </w:r>
    </w:p>
    <w:p w14:paraId="7FE102BC" w14:textId="77777777" w:rsidR="00F95C8D" w:rsidRDefault="00000000">
      <w:pPr>
        <w:pStyle w:val="NormalWeb"/>
        <w:spacing w:before="60" w:beforeAutospacing="0" w:after="60" w:afterAutospacing="0" w:line="264" w:lineRule="auto"/>
        <w:ind w:firstLine="709"/>
        <w:jc w:val="both"/>
        <w:rPr>
          <w:color w:val="000000" w:themeColor="text1"/>
          <w:sz w:val="28"/>
          <w:szCs w:val="28"/>
          <w:lang w:val="vi-VN"/>
        </w:rPr>
      </w:pPr>
      <w:r>
        <w:rPr>
          <w:color w:val="000000" w:themeColor="text1"/>
          <w:sz w:val="28"/>
          <w:szCs w:val="28"/>
        </w:rPr>
        <w:t>- Trực tiếp chỉ đạo công tác ứng dụng công nghệ thông tin, chuyển đổi số</w:t>
      </w:r>
      <w:r>
        <w:rPr>
          <w:color w:val="000000" w:themeColor="text1"/>
          <w:sz w:val="28"/>
          <w:szCs w:val="28"/>
          <w:lang w:val="vi-VN"/>
        </w:rPr>
        <w:t xml:space="preserve"> tại</w:t>
      </w:r>
      <w:r>
        <w:rPr>
          <w:color w:val="000000" w:themeColor="text1"/>
          <w:sz w:val="28"/>
          <w:szCs w:val="28"/>
        </w:rPr>
        <w:t xml:space="preserve"> ban Dân chủ, giám sát và phản biện xã hội và phụ trách theo dõi công tác chuyển đổi số tại các Uỷ ban MTTQ Việt Nam các xã, phường: Phường Đồng Sơn; Xã Quảng Trạch; xã Bố Trạch; xã Quảng Ninh; xã Lệ Thủy; xã Cam Hồng; xã Phong Nha; Xã Tân Gianh; xã Bến Quan; xã Gio Linh; xã Triệu Phong.</w:t>
      </w:r>
    </w:p>
    <w:p w14:paraId="7632DDCE" w14:textId="77777777" w:rsidR="00F95C8D" w:rsidRDefault="00000000">
      <w:pPr>
        <w:pStyle w:val="NormalWeb"/>
        <w:spacing w:before="60" w:beforeAutospacing="0" w:after="60" w:afterAutospacing="0" w:line="264" w:lineRule="auto"/>
        <w:ind w:firstLine="709"/>
        <w:jc w:val="both"/>
        <w:rPr>
          <w:b/>
          <w:bCs/>
          <w:color w:val="000000" w:themeColor="text1"/>
          <w:sz w:val="28"/>
          <w:szCs w:val="28"/>
          <w:lang w:val="vi-VN"/>
        </w:rPr>
      </w:pPr>
      <w:r>
        <w:rPr>
          <w:b/>
          <w:bCs/>
          <w:color w:val="000000" w:themeColor="text1"/>
          <w:sz w:val="28"/>
          <w:szCs w:val="28"/>
          <w:lang w:val="vi-VN"/>
        </w:rPr>
        <w:t xml:space="preserve">5. </w:t>
      </w:r>
      <w:r>
        <w:rPr>
          <w:b/>
          <w:bCs/>
          <w:color w:val="000000" w:themeColor="text1"/>
          <w:sz w:val="28"/>
          <w:szCs w:val="28"/>
        </w:rPr>
        <w:t>Ông Dương Tân Long, Phó Chủ tịch Ủy ban MTTQ Việt Nam tỉnh, kiêm Trưởng ban Tuyên giáo, công tác xã hội – Thành viên.</w:t>
      </w:r>
    </w:p>
    <w:p w14:paraId="18741D40" w14:textId="77777777" w:rsidR="00F95C8D" w:rsidRDefault="00000000">
      <w:pPr>
        <w:pStyle w:val="BodyText"/>
        <w:tabs>
          <w:tab w:val="left" w:pos="960"/>
        </w:tabs>
        <w:spacing w:before="60" w:after="60" w:line="264" w:lineRule="auto"/>
        <w:ind w:firstLine="709"/>
        <w:jc w:val="both"/>
        <w:rPr>
          <w:color w:val="000000" w:themeColor="text1"/>
          <w:sz w:val="28"/>
          <w:szCs w:val="28"/>
          <w:lang w:val="vi-VN"/>
        </w:rPr>
      </w:pPr>
      <w:r>
        <w:rPr>
          <w:color w:val="000000" w:themeColor="text1"/>
          <w:sz w:val="28"/>
          <w:szCs w:val="28"/>
        </w:rPr>
        <w:t>Thực hiện các chức năng, nhiệm vụ của thành viên Ban chỉ đạo theo Quy chế, cụ thể:</w:t>
      </w:r>
    </w:p>
    <w:p w14:paraId="3992EC01" w14:textId="77777777" w:rsidR="00F95C8D" w:rsidRDefault="00000000">
      <w:pPr>
        <w:tabs>
          <w:tab w:val="left" w:pos="851"/>
        </w:tabs>
        <w:spacing w:before="60" w:after="60" w:line="264" w:lineRule="auto"/>
        <w:ind w:firstLine="709"/>
        <w:jc w:val="both"/>
        <w:rPr>
          <w:color w:val="000000" w:themeColor="text1"/>
          <w:sz w:val="28"/>
          <w:szCs w:val="28"/>
        </w:rPr>
      </w:pPr>
      <w:r>
        <w:rPr>
          <w:color w:val="000000" w:themeColor="text1"/>
          <w:sz w:val="28"/>
          <w:szCs w:val="28"/>
        </w:rPr>
        <w:t>- Chủ trì nghiên cứu số hóa, từng bước ứng dụng trí tuệ nhân tạo vào công tác thông tin, tuyên truyền của MTTQ các cấp gắn với đổi mới nội dung, phương thức tuyên truyền, vận động.</w:t>
      </w:r>
    </w:p>
    <w:p w14:paraId="5474AE57" w14:textId="77777777" w:rsidR="00F95C8D" w:rsidRDefault="00000000">
      <w:pPr>
        <w:tabs>
          <w:tab w:val="left" w:pos="851"/>
        </w:tabs>
        <w:spacing w:before="60" w:after="60" w:line="264" w:lineRule="auto"/>
        <w:ind w:firstLine="709"/>
        <w:jc w:val="both"/>
        <w:rPr>
          <w:color w:val="000000" w:themeColor="text1"/>
          <w:sz w:val="28"/>
          <w:szCs w:val="28"/>
          <w:lang w:val="vi-VN"/>
        </w:rPr>
      </w:pPr>
      <w:r>
        <w:rPr>
          <w:color w:val="000000" w:themeColor="text1"/>
          <w:sz w:val="28"/>
          <w:szCs w:val="28"/>
        </w:rPr>
        <w:t xml:space="preserve">- Chủ trì nghiên cứu ứng dụng hiệu quả công nghệ thông tin trong quản lý, điều hành, tổ chức công việc, công nghệ AI, dữ liệu số và sử dụng dữ liệu số triệt để, nâng cao hiệu quả hoạt động công tác Mặt trận, khuyến khích ứng dụng nền tảng số, công nghệ số, hình thành công dân số, xây dựng xã hội số an toàn, lành mạnh. </w:t>
      </w:r>
    </w:p>
    <w:p w14:paraId="1B51207E" w14:textId="77777777" w:rsidR="00F95C8D" w:rsidRDefault="00000000">
      <w:pPr>
        <w:tabs>
          <w:tab w:val="left" w:pos="851"/>
        </w:tabs>
        <w:spacing w:before="60" w:after="60" w:line="264" w:lineRule="auto"/>
        <w:ind w:firstLine="709"/>
        <w:jc w:val="both"/>
        <w:rPr>
          <w:color w:val="000000" w:themeColor="text1"/>
          <w:sz w:val="28"/>
          <w:szCs w:val="28"/>
          <w:lang w:val="vi-VN"/>
        </w:rPr>
      </w:pPr>
      <w:r>
        <w:rPr>
          <w:color w:val="000000" w:themeColor="text1"/>
          <w:sz w:val="28"/>
          <w:szCs w:val="28"/>
          <w:lang w:val="vi-VN"/>
        </w:rPr>
        <w:t xml:space="preserve">- Chủ trì </w:t>
      </w:r>
      <w:r>
        <w:rPr>
          <w:color w:val="000000" w:themeColor="text1"/>
          <w:sz w:val="28"/>
          <w:szCs w:val="28"/>
        </w:rPr>
        <w:t>phát triển văn hóa số bảo đảm giữ gìn bản sắc dân tộc, thực hiện bộ quy tắc ứng xử của Bộ Thông tin và Truyền thông trên không gian mạng, giảm thiểu tác động tiêu cực của công nghệ số đối với xã hội. Nâng cao nhận thức, quyết tâm, phát triển khoa học, công nghệ và đổi mới sáng tạo, thực hiện chuyển đổi số trong cả hệ thống chính trị, người dân và doanh nghiệp, tạo niềm tin, khí thế mới trong xã hội.</w:t>
      </w:r>
    </w:p>
    <w:p w14:paraId="12582FEF" w14:textId="68414791" w:rsidR="00F95C8D" w:rsidRDefault="00000000">
      <w:pPr>
        <w:tabs>
          <w:tab w:val="left" w:pos="851"/>
        </w:tabs>
        <w:spacing w:before="60" w:after="60" w:line="264" w:lineRule="auto"/>
        <w:ind w:firstLine="709"/>
        <w:jc w:val="both"/>
        <w:rPr>
          <w:color w:val="000000" w:themeColor="text1"/>
          <w:sz w:val="28"/>
          <w:szCs w:val="28"/>
          <w:lang w:val="vi-VN"/>
        </w:rPr>
      </w:pPr>
      <w:r>
        <w:rPr>
          <w:color w:val="000000" w:themeColor="text1"/>
          <w:sz w:val="28"/>
          <w:szCs w:val="28"/>
          <w:lang w:val="vi-VN"/>
        </w:rPr>
        <w:t>- Trực tiếp chỉ đạo công tác tuyên truyền trên Cổng thông tin điện tử mặt trận Quảng Trị (</w:t>
      </w:r>
      <w:hyperlink r:id="rId8" w:history="1">
        <w:r w:rsidR="00F95C8D">
          <w:rPr>
            <w:color w:val="000000" w:themeColor="text1"/>
            <w:sz w:val="28"/>
            <w:szCs w:val="28"/>
            <w:lang w:val="vi-VN"/>
          </w:rPr>
          <w:t>https://ubmttqvn.quangtri.gov.vn</w:t>
        </w:r>
      </w:hyperlink>
      <w:r>
        <w:rPr>
          <w:color w:val="000000" w:themeColor="text1"/>
          <w:sz w:val="28"/>
          <w:szCs w:val="28"/>
          <w:lang w:val="vi-VN"/>
        </w:rPr>
        <w:t xml:space="preserve">); fanpage “Mặt trận Quảng </w:t>
      </w:r>
      <w:r>
        <w:rPr>
          <w:color w:val="000000" w:themeColor="text1"/>
          <w:sz w:val="28"/>
          <w:szCs w:val="28"/>
          <w:lang w:val="vi-VN"/>
        </w:rPr>
        <w:lastRenderedPageBreak/>
        <w:t>Trị”; Zalo Official “Mặt trận Quảng Trị”</w:t>
      </w:r>
      <w:r w:rsidR="001B6742">
        <w:rPr>
          <w:color w:val="000000" w:themeColor="text1"/>
          <w:sz w:val="28"/>
          <w:szCs w:val="28"/>
          <w:lang w:val="vi-VN"/>
        </w:rPr>
        <w:t xml:space="preserve">; </w:t>
      </w:r>
      <w:r w:rsidR="001B6742" w:rsidRPr="001B6742">
        <w:rPr>
          <w:color w:val="EE0000"/>
          <w:sz w:val="28"/>
          <w:szCs w:val="28"/>
          <w:lang w:val="vi-VN"/>
        </w:rPr>
        <w:t>Miniapp “Mặt trận số Quảng Trị”</w:t>
      </w:r>
      <w:r w:rsidRPr="001B6742">
        <w:rPr>
          <w:color w:val="EE0000"/>
          <w:sz w:val="28"/>
          <w:szCs w:val="28"/>
          <w:lang w:val="vi-VN"/>
        </w:rPr>
        <w:t xml:space="preserve">. </w:t>
      </w:r>
      <w:r>
        <w:rPr>
          <w:color w:val="000000" w:themeColor="text1"/>
          <w:sz w:val="28"/>
          <w:szCs w:val="28"/>
          <w:lang w:val="vi-VN"/>
        </w:rPr>
        <w:t>Chủ trì nghiên cứu các sản phẩm số phục vụ công tác tuyên truyền trên các kênh của hệ thống Mặt trận các cấp, đặc biệt các phong trào và cuộc vận động do Mặt trận chủ trì. Trong đó tâp trung Cuộc vận động “Người Việt Nam ưu tiên hàng Việt Nam”; Cuộc vận động “Toàn dân đoàn kết xây dựng nông thôn mới, đô thị văn minh”. Xây dựng các kênh</w:t>
      </w:r>
      <w:r>
        <w:rPr>
          <w:color w:val="000000" w:themeColor="text1"/>
          <w:sz w:val="28"/>
          <w:szCs w:val="28"/>
        </w:rPr>
        <w:t xml:space="preserve"> tuyên truyền, hỗ trợ</w:t>
      </w:r>
      <w:r>
        <w:rPr>
          <w:color w:val="000000" w:themeColor="text1"/>
          <w:sz w:val="28"/>
          <w:szCs w:val="28"/>
          <w:lang w:val="vi-VN"/>
        </w:rPr>
        <w:t xml:space="preserve"> </w:t>
      </w:r>
      <w:r>
        <w:rPr>
          <w:color w:val="000000" w:themeColor="text1"/>
          <w:sz w:val="28"/>
          <w:szCs w:val="28"/>
        </w:rPr>
        <w:t>giới thiệu, tiêu thụ</w:t>
      </w:r>
      <w:r>
        <w:rPr>
          <w:color w:val="000000" w:themeColor="text1"/>
          <w:sz w:val="28"/>
          <w:szCs w:val="28"/>
          <w:lang w:val="vi-VN"/>
        </w:rPr>
        <w:t xml:space="preserve"> các sản phẩm Ocop, đặc sản của Quảng Trị. </w:t>
      </w:r>
    </w:p>
    <w:p w14:paraId="5C33931A" w14:textId="77777777" w:rsidR="00F95C8D" w:rsidRDefault="00000000">
      <w:pPr>
        <w:tabs>
          <w:tab w:val="left" w:pos="851"/>
        </w:tabs>
        <w:spacing w:before="60" w:after="60" w:line="264" w:lineRule="auto"/>
        <w:ind w:firstLine="709"/>
        <w:jc w:val="both"/>
        <w:rPr>
          <w:color w:val="000000" w:themeColor="text1"/>
          <w:sz w:val="28"/>
          <w:szCs w:val="28"/>
          <w:lang w:val="vi-VN"/>
        </w:rPr>
      </w:pPr>
      <w:r>
        <w:rPr>
          <w:color w:val="000000" w:themeColor="text1"/>
          <w:sz w:val="28"/>
          <w:szCs w:val="28"/>
          <w:lang w:val="vi-VN"/>
        </w:rPr>
        <w:t xml:space="preserve">- Xây dựng đội ngũ cộng tác viên là những đoàn viên, hội viên ưu tú, giỏi trong công nghệ tham gia vào “Tổ công nghệ số cộng đồng” nhằm thúc đẩy Phong trào </w:t>
      </w:r>
      <w:r>
        <w:rPr>
          <w:color w:val="000000" w:themeColor="text1"/>
          <w:sz w:val="28"/>
          <w:szCs w:val="28"/>
        </w:rPr>
        <w:t>“B</w:t>
      </w:r>
      <w:r>
        <w:rPr>
          <w:color w:val="000000" w:themeColor="text1"/>
          <w:sz w:val="28"/>
          <w:szCs w:val="28"/>
          <w:lang w:val="vi-VN"/>
        </w:rPr>
        <w:t>ình dân học vụ số</w:t>
      </w:r>
      <w:r>
        <w:rPr>
          <w:color w:val="000000" w:themeColor="text1"/>
          <w:sz w:val="28"/>
          <w:szCs w:val="28"/>
        </w:rPr>
        <w:t xml:space="preserve">” cho nhân dân. </w:t>
      </w:r>
    </w:p>
    <w:p w14:paraId="419F3DE3" w14:textId="77777777" w:rsidR="00F95C8D" w:rsidRDefault="00000000">
      <w:pPr>
        <w:tabs>
          <w:tab w:val="left" w:pos="851"/>
        </w:tabs>
        <w:spacing w:before="60" w:after="60" w:line="264" w:lineRule="auto"/>
        <w:ind w:firstLine="709"/>
        <w:jc w:val="both"/>
        <w:rPr>
          <w:color w:val="000000" w:themeColor="text1"/>
          <w:sz w:val="28"/>
          <w:szCs w:val="28"/>
          <w:lang w:val="vi-VN"/>
        </w:rPr>
      </w:pPr>
      <w:r>
        <w:rPr>
          <w:color w:val="000000" w:themeColor="text1"/>
          <w:sz w:val="28"/>
          <w:szCs w:val="28"/>
        </w:rPr>
        <w:t>- Chủ</w:t>
      </w:r>
      <w:r>
        <w:rPr>
          <w:color w:val="000000" w:themeColor="text1"/>
          <w:sz w:val="28"/>
          <w:szCs w:val="28"/>
          <w:lang w:val="vi-VN"/>
        </w:rPr>
        <w:t xml:space="preserve"> trì nghiên cứu công tác ứng dụng công nghệ thông tin, chuyển đổi số vào </w:t>
      </w:r>
      <w:r>
        <w:rPr>
          <w:color w:val="000000" w:themeColor="text1"/>
          <w:sz w:val="28"/>
          <w:szCs w:val="28"/>
        </w:rPr>
        <w:t>chuyên nghiệp hóa hoạt động cứu</w:t>
      </w:r>
      <w:r>
        <w:rPr>
          <w:color w:val="000000" w:themeColor="text1"/>
          <w:sz w:val="28"/>
          <w:szCs w:val="28"/>
          <w:lang w:val="vi-VN"/>
        </w:rPr>
        <w:t xml:space="preserve"> trợ thiện nguyện</w:t>
      </w:r>
      <w:r>
        <w:rPr>
          <w:color w:val="000000" w:themeColor="text1"/>
          <w:sz w:val="28"/>
          <w:szCs w:val="28"/>
        </w:rPr>
        <w:t xml:space="preserve"> để đảm bảo công khai, minh bạch các nguồn hỗ trợ, trong</w:t>
      </w:r>
      <w:r>
        <w:rPr>
          <w:color w:val="000000" w:themeColor="text1"/>
          <w:sz w:val="28"/>
          <w:szCs w:val="28"/>
          <w:lang w:val="vi-VN"/>
        </w:rPr>
        <w:t xml:space="preserve"> đó tập trung phát huy những kết quả đạt được của </w:t>
      </w:r>
      <w:r>
        <w:rPr>
          <w:color w:val="000000" w:themeColor="text1"/>
          <w:sz w:val="28"/>
          <w:szCs w:val="28"/>
        </w:rPr>
        <w:t>tài khoa học</w:t>
      </w:r>
      <w:r>
        <w:rPr>
          <w:color w:val="000000" w:themeColor="text1"/>
          <w:sz w:val="28"/>
          <w:szCs w:val="28"/>
          <w:lang w:val="vi-VN"/>
        </w:rPr>
        <w:t xml:space="preserve"> cấp tỉnh </w:t>
      </w:r>
      <w:r>
        <w:rPr>
          <w:color w:val="000000" w:themeColor="text1"/>
          <w:sz w:val="28"/>
          <w:szCs w:val="28"/>
        </w:rPr>
        <w:t>“Xây dựng hệ thống phần mềm hỗ trợ thông tin, nhằm nâng cao hiệu quả trong công tác quản lý, điều hành để đảm bảo tính kịp thời, chính xác, an toàn và minh bạch hóa các hoạt động thiện nguyện trên địa bàn tỉnh Quảng Trị”.</w:t>
      </w:r>
      <w:r>
        <w:rPr>
          <w:color w:val="000000" w:themeColor="text1"/>
          <w:sz w:val="28"/>
          <w:szCs w:val="28"/>
          <w:lang w:val="vi-VN"/>
        </w:rPr>
        <w:t xml:space="preserve"> Từng bước tích hợp các modul nhằm tự động hoá vận động người dân tham gia ủng hộ các phong trào, cuộc vận động và các nguồn quỹ do MTTQ Việt Nam chủ trì.</w:t>
      </w:r>
    </w:p>
    <w:p w14:paraId="15160775" w14:textId="77777777" w:rsidR="00F95C8D" w:rsidRDefault="00000000">
      <w:pPr>
        <w:pStyle w:val="NormalWeb"/>
        <w:spacing w:before="60" w:beforeAutospacing="0" w:after="60" w:afterAutospacing="0" w:line="264" w:lineRule="auto"/>
        <w:ind w:firstLine="709"/>
        <w:jc w:val="both"/>
        <w:rPr>
          <w:color w:val="000000" w:themeColor="text1"/>
          <w:sz w:val="28"/>
          <w:szCs w:val="28"/>
          <w:lang w:val="vi-VN"/>
        </w:rPr>
      </w:pPr>
      <w:r>
        <w:rPr>
          <w:color w:val="000000" w:themeColor="text1"/>
          <w:sz w:val="28"/>
          <w:szCs w:val="28"/>
        </w:rPr>
        <w:t>- Trực tiếp chỉ đạo công tác ứng dụng công nghệ thông tin, chuyển đổi số trong tại Ban Tuyên giáo, công tác xã hội và phụ trách theo dõi công tác chuyển đổi số tại các Uỷ ban MTTQ Việt Nam các xã, phường: phường Quảng Trị; xã Tuyên Sơn; xã Tuyên Bình; xã Thượng Trạch; xã Kim Ngân; xã Triệu Bình; xã Hướng Lập; xã Khe Sanh; xã Nam Cửa Việt; xã Vĩnh Định; xã Nam Hải Lăng.</w:t>
      </w:r>
    </w:p>
    <w:p w14:paraId="0928CCC1" w14:textId="77777777" w:rsidR="00F95C8D" w:rsidRDefault="00000000">
      <w:pPr>
        <w:pStyle w:val="NormalWeb"/>
        <w:spacing w:before="60" w:beforeAutospacing="0" w:after="60" w:afterAutospacing="0" w:line="264" w:lineRule="auto"/>
        <w:ind w:firstLine="709"/>
        <w:jc w:val="both"/>
        <w:rPr>
          <w:b/>
          <w:bCs/>
          <w:color w:val="000000" w:themeColor="text1"/>
          <w:sz w:val="28"/>
          <w:szCs w:val="28"/>
        </w:rPr>
      </w:pPr>
      <w:r>
        <w:rPr>
          <w:b/>
          <w:bCs/>
          <w:color w:val="000000" w:themeColor="text1"/>
          <w:sz w:val="28"/>
          <w:szCs w:val="28"/>
          <w:lang w:val="vi-VN"/>
        </w:rPr>
        <w:t xml:space="preserve">6. </w:t>
      </w:r>
      <w:r>
        <w:rPr>
          <w:b/>
          <w:bCs/>
          <w:color w:val="000000" w:themeColor="text1"/>
          <w:sz w:val="28"/>
          <w:szCs w:val="28"/>
        </w:rPr>
        <w:t>Ông Nguyễn Thế Lập, Phó Chủ tịch Ủy ban MTTQ Việt Nam tỉnh, đồng thời là Chủ tịch Liên đoàn Lao động tỉnh – Thành viên.</w:t>
      </w:r>
    </w:p>
    <w:p w14:paraId="7D43B2E5" w14:textId="77777777" w:rsidR="00F95C8D" w:rsidRDefault="00000000">
      <w:pPr>
        <w:pStyle w:val="BodyText"/>
        <w:tabs>
          <w:tab w:val="left" w:pos="960"/>
        </w:tabs>
        <w:spacing w:before="60" w:after="60" w:line="264" w:lineRule="auto"/>
        <w:ind w:firstLine="709"/>
        <w:jc w:val="both"/>
        <w:rPr>
          <w:color w:val="000000" w:themeColor="text1"/>
          <w:sz w:val="28"/>
          <w:szCs w:val="28"/>
          <w:lang w:val="vi-VN"/>
        </w:rPr>
      </w:pPr>
      <w:r>
        <w:rPr>
          <w:color w:val="000000" w:themeColor="text1"/>
          <w:sz w:val="28"/>
          <w:szCs w:val="28"/>
        </w:rPr>
        <w:t>Thực hiện các chức năng, nhiệm vụ của thành viên Ban chỉ đạo theo Quy chế, cụ thể:</w:t>
      </w:r>
    </w:p>
    <w:p w14:paraId="2932F088" w14:textId="77777777" w:rsidR="00F95C8D" w:rsidRDefault="00000000">
      <w:pPr>
        <w:pStyle w:val="NormalWeb"/>
        <w:spacing w:before="60" w:beforeAutospacing="0" w:after="60" w:afterAutospacing="0" w:line="264" w:lineRule="auto"/>
        <w:ind w:firstLine="709"/>
        <w:jc w:val="both"/>
        <w:rPr>
          <w:color w:val="000000" w:themeColor="text1"/>
          <w:sz w:val="28"/>
          <w:szCs w:val="28"/>
        </w:rPr>
      </w:pPr>
      <w:r>
        <w:rPr>
          <w:color w:val="000000" w:themeColor="text1"/>
          <w:sz w:val="28"/>
          <w:szCs w:val="28"/>
        </w:rPr>
        <w:t>- Chủ trì là nghiên cứu ứng dụng công nghệ thông tin và truyền thông để nâng cao hiệu quả hoạt động, cải thiện dịch vụ cho đoàn viên, người lao động, và thích ứng với môi trường làm việc trong bối cảnh cách mạng công nghiệp 4.0</w:t>
      </w:r>
    </w:p>
    <w:p w14:paraId="22425644" w14:textId="77777777" w:rsidR="00F95C8D" w:rsidRDefault="00000000">
      <w:pPr>
        <w:pStyle w:val="NormalWeb"/>
        <w:spacing w:before="60" w:beforeAutospacing="0" w:after="60" w:afterAutospacing="0" w:line="264" w:lineRule="auto"/>
        <w:ind w:firstLine="709"/>
        <w:jc w:val="both"/>
        <w:rPr>
          <w:color w:val="000000" w:themeColor="text1"/>
          <w:sz w:val="28"/>
          <w:szCs w:val="28"/>
          <w:lang w:val="vi-VN"/>
        </w:rPr>
      </w:pPr>
      <w:r>
        <w:rPr>
          <w:color w:val="000000" w:themeColor="text1"/>
          <w:sz w:val="28"/>
          <w:szCs w:val="28"/>
        </w:rPr>
        <w:t>- Chủ trì công tác Đào tạo, tập huấn cho cán bộ công đoàn về kỹ năng sử dụng công nghệ thông tin, các phần mềm quản lý, các khóa học về kỹ năng số, kỹ năng mềm, và các kiến thức chuyên môn và các công cụ hỗ trợ làm việc trực tuyến đấp ứng các nâng cao năng lực số. Các ứng dụng số giúp công đoàn cải thiện khả năng giao tiếp mà còn cung cấp các công cụ mạnh mẽ để bảo vệ quyền lợi người lao động hiệu quả hơn. Các công cụ phân tích dữ liệu và trí tuệ nhân tạo (AI) có thể giúp công đoàn theo dõi tình hình thị trường lao động, phân tích các xu hướng về lương thưởng, phúc lợi, và điều kiện làm việc.</w:t>
      </w:r>
    </w:p>
    <w:p w14:paraId="65F445C5" w14:textId="77777777" w:rsidR="00F95C8D" w:rsidRDefault="00000000">
      <w:pPr>
        <w:pStyle w:val="NormalWeb"/>
        <w:spacing w:before="60" w:beforeAutospacing="0" w:after="60" w:afterAutospacing="0" w:line="264" w:lineRule="auto"/>
        <w:ind w:firstLine="709"/>
        <w:jc w:val="both"/>
        <w:rPr>
          <w:color w:val="000000" w:themeColor="text1"/>
          <w:sz w:val="28"/>
          <w:szCs w:val="28"/>
          <w:lang w:val="vi-VN"/>
        </w:rPr>
      </w:pPr>
      <w:r>
        <w:rPr>
          <w:color w:val="000000" w:themeColor="text1"/>
          <w:sz w:val="28"/>
          <w:szCs w:val="28"/>
          <w:lang w:val="vi-VN"/>
        </w:rPr>
        <w:t xml:space="preserve">- Trực tiếp chỉ đạo các kênh tuyên truyền của Liên đoàn lao động tỉnh, trong đó tập trung vào các sản phẩm số phục vụ đoàn viên, tạo điều kiện để các </w:t>
      </w:r>
      <w:r>
        <w:rPr>
          <w:color w:val="000000" w:themeColor="text1"/>
          <w:sz w:val="28"/>
          <w:szCs w:val="28"/>
          <w:lang w:val="vi-VN"/>
        </w:rPr>
        <w:lastRenderedPageBreak/>
        <w:t>đoàn viên công đoàn tại các nhà máy, xí nghiệp và các danh nghiệp tiếp cận các đường lối chủ trương của đảng, chính sách pháp luật của nhà nước, tích cực tham gia vào các phong trào, cuộc vận động do Mặt trận Tổ quốc các cấp phát động.</w:t>
      </w:r>
    </w:p>
    <w:p w14:paraId="672572F3" w14:textId="77777777" w:rsidR="00F95C8D" w:rsidRDefault="00000000">
      <w:pPr>
        <w:pStyle w:val="NormalWeb"/>
        <w:spacing w:before="60" w:beforeAutospacing="0" w:after="60" w:afterAutospacing="0" w:line="264" w:lineRule="auto"/>
        <w:ind w:firstLine="709"/>
        <w:jc w:val="both"/>
        <w:rPr>
          <w:color w:val="000000" w:themeColor="text1"/>
          <w:sz w:val="28"/>
          <w:szCs w:val="28"/>
          <w:lang w:val="vi-VN"/>
        </w:rPr>
      </w:pPr>
      <w:r>
        <w:rPr>
          <w:color w:val="000000" w:themeColor="text1"/>
          <w:sz w:val="28"/>
          <w:szCs w:val="28"/>
        </w:rPr>
        <w:t>- Trực tiếp chỉ đạo công tác ứng dụng công nghệ thông tin, chuyển đổi số trong tại Ban Công tác Công đoàn và Ban Công đoàn Khu Công nghiệp; phụ trách theo dõi công tác chuyển đổi số tại các Uỷ ban MTTQ Việt Nam các xã, phường: phường Đông Hà; xã Tuyên Hóa; xã Cồn Tiên; xã Đakrông; xã Tân Lập.</w:t>
      </w:r>
    </w:p>
    <w:p w14:paraId="22B7D30F" w14:textId="77777777" w:rsidR="00F95C8D" w:rsidRDefault="00000000">
      <w:pPr>
        <w:pStyle w:val="NormalWeb"/>
        <w:spacing w:before="60" w:beforeAutospacing="0" w:after="60" w:afterAutospacing="0" w:line="264" w:lineRule="auto"/>
        <w:ind w:firstLine="709"/>
        <w:jc w:val="both"/>
        <w:rPr>
          <w:b/>
          <w:bCs/>
          <w:color w:val="000000" w:themeColor="text1"/>
          <w:sz w:val="28"/>
          <w:szCs w:val="28"/>
          <w:lang w:val="vi-VN"/>
        </w:rPr>
      </w:pPr>
      <w:r>
        <w:rPr>
          <w:b/>
          <w:bCs/>
          <w:color w:val="000000" w:themeColor="text1"/>
          <w:sz w:val="28"/>
          <w:szCs w:val="28"/>
          <w:lang w:val="vi-VN"/>
        </w:rPr>
        <w:t xml:space="preserve">7. </w:t>
      </w:r>
      <w:r>
        <w:rPr>
          <w:b/>
          <w:bCs/>
          <w:color w:val="000000" w:themeColor="text1"/>
          <w:sz w:val="28"/>
          <w:szCs w:val="28"/>
        </w:rPr>
        <w:t>Ông Trần Tiến Sỹ, Phó Chủ tịch Ủy ban MTTQ Việt Nam tỉnh, đồng thời là Chủ tịch Hội Nông dân tỉnh – Thành viên.</w:t>
      </w:r>
    </w:p>
    <w:p w14:paraId="0128A6D1" w14:textId="77777777" w:rsidR="00F95C8D" w:rsidRDefault="00000000">
      <w:pPr>
        <w:pStyle w:val="BodyText"/>
        <w:tabs>
          <w:tab w:val="left" w:pos="960"/>
        </w:tabs>
        <w:spacing w:before="60" w:after="60" w:line="264" w:lineRule="auto"/>
        <w:ind w:firstLine="709"/>
        <w:jc w:val="both"/>
        <w:rPr>
          <w:color w:val="000000" w:themeColor="text1"/>
          <w:sz w:val="28"/>
          <w:szCs w:val="28"/>
          <w:lang w:val="vi-VN"/>
        </w:rPr>
      </w:pPr>
      <w:r>
        <w:rPr>
          <w:color w:val="000000" w:themeColor="text1"/>
          <w:sz w:val="28"/>
          <w:szCs w:val="28"/>
        </w:rPr>
        <w:t>Thực hiện các chức năng, nhiệm vụ của thành viên Ban chỉ đạo theo Quy chế, cụ thể:</w:t>
      </w:r>
    </w:p>
    <w:p w14:paraId="0F945487" w14:textId="77777777" w:rsidR="00F95C8D" w:rsidRDefault="00000000">
      <w:pPr>
        <w:pStyle w:val="NormalWeb"/>
        <w:spacing w:before="60" w:beforeAutospacing="0" w:after="60" w:afterAutospacing="0" w:line="264" w:lineRule="auto"/>
        <w:ind w:firstLine="709"/>
        <w:jc w:val="both"/>
        <w:rPr>
          <w:color w:val="000000" w:themeColor="text1"/>
          <w:sz w:val="28"/>
          <w:szCs w:val="28"/>
          <w:lang w:val="vi-VN"/>
        </w:rPr>
      </w:pPr>
      <w:r>
        <w:rPr>
          <w:color w:val="000000" w:themeColor="text1"/>
          <w:sz w:val="28"/>
          <w:szCs w:val="28"/>
        </w:rPr>
        <w:t>- Chủ trì là nghiên cứu ứng dụng công nghệ thông tin và truyền thông để nâng cao hiệu quả hoạt động</w:t>
      </w:r>
      <w:r>
        <w:rPr>
          <w:color w:val="000000" w:themeColor="text1"/>
          <w:sz w:val="28"/>
          <w:szCs w:val="28"/>
          <w:lang w:val="vi-VN"/>
        </w:rPr>
        <w:t xml:space="preserve"> Hội nông dân các cấp trong tỉnh, qua đó tạo điều kiện để hội viên hội nông dân </w:t>
      </w:r>
      <w:r>
        <w:rPr>
          <w:color w:val="000000" w:themeColor="text1"/>
          <w:sz w:val="28"/>
          <w:szCs w:val="28"/>
        </w:rPr>
        <w:t xml:space="preserve">thích ứng với môi trường làm việc trong bối cảnh cách mạng công nghiệp </w:t>
      </w:r>
      <w:proofErr w:type="gramStart"/>
      <w:r>
        <w:rPr>
          <w:color w:val="000000" w:themeColor="text1"/>
          <w:sz w:val="28"/>
          <w:szCs w:val="28"/>
        </w:rPr>
        <w:t>4.0</w:t>
      </w:r>
      <w:r>
        <w:rPr>
          <w:color w:val="000000" w:themeColor="text1"/>
          <w:sz w:val="28"/>
          <w:szCs w:val="28"/>
          <w:lang w:val="vi-VN"/>
        </w:rPr>
        <w:t>;</w:t>
      </w:r>
      <w:proofErr w:type="gramEnd"/>
    </w:p>
    <w:p w14:paraId="487B8627" w14:textId="77777777" w:rsidR="00F95C8D" w:rsidRDefault="00000000">
      <w:pPr>
        <w:pStyle w:val="NormalWeb"/>
        <w:spacing w:before="60" w:beforeAutospacing="0" w:after="60" w:afterAutospacing="0" w:line="264" w:lineRule="auto"/>
        <w:ind w:firstLine="709"/>
        <w:jc w:val="both"/>
        <w:rPr>
          <w:color w:val="000000" w:themeColor="text1"/>
          <w:sz w:val="28"/>
          <w:szCs w:val="28"/>
        </w:rPr>
      </w:pPr>
      <w:r>
        <w:rPr>
          <w:color w:val="000000" w:themeColor="text1"/>
          <w:sz w:val="28"/>
          <w:szCs w:val="28"/>
        </w:rPr>
        <w:t xml:space="preserve">- Chủ trì nghiên cứu các giải pháp ứng dụng công nghệ, chuyển đổi số trong sản xuất nông nghiệp. Trong đó ưu tiên ứng dụng công nghệ cao vào sản xuất, từng bước chuyển đổi từ nông nghiệp truyền thống sang nông nghiệp hiện đại, tạo ra nhiều cơ hội tăng năng suất lao động, giảm phụ thuộc vào điều kiện môi trường, thời tiết, kiểm soát dịch bệnh và công tác giống được thực hiện tốt </w:t>
      </w:r>
      <w:proofErr w:type="gramStart"/>
      <w:r>
        <w:rPr>
          <w:color w:val="000000" w:themeColor="text1"/>
          <w:sz w:val="28"/>
          <w:szCs w:val="28"/>
        </w:rPr>
        <w:t>hơn;</w:t>
      </w:r>
      <w:proofErr w:type="gramEnd"/>
    </w:p>
    <w:p w14:paraId="45D6539B" w14:textId="77777777" w:rsidR="00F95C8D" w:rsidRDefault="00000000">
      <w:pPr>
        <w:pStyle w:val="NormalWeb"/>
        <w:spacing w:before="60" w:beforeAutospacing="0" w:after="60" w:afterAutospacing="0" w:line="264" w:lineRule="auto"/>
        <w:ind w:firstLine="709"/>
        <w:jc w:val="both"/>
        <w:rPr>
          <w:color w:val="000000" w:themeColor="text1"/>
          <w:sz w:val="28"/>
          <w:szCs w:val="28"/>
        </w:rPr>
      </w:pPr>
      <w:r>
        <w:rPr>
          <w:color w:val="000000" w:themeColor="text1"/>
          <w:sz w:val="28"/>
          <w:szCs w:val="28"/>
        </w:rPr>
        <w:t> - Chủ trì nghiên cứu các giải pháp đẩy mạnh hỗ trợ nông dân ứng dụng công nghệ thông tin trong sản xuất, chế biến và tiêu thụ nông sản. Đây được xem là một trong những giải pháp hữu hiệu giúp nông dân nhanh chóng tiếp cận với chuyển đổi số. Vận động hội viên hội nông d</w:t>
      </w:r>
      <w:r>
        <w:rPr>
          <w:color w:val="000000" w:themeColor="text1"/>
          <w:sz w:val="28"/>
          <w:szCs w:val="28"/>
          <w:lang w:val="vi-VN"/>
        </w:rPr>
        <w:t>â</w:t>
      </w:r>
      <w:r>
        <w:rPr>
          <w:color w:val="000000" w:themeColor="text1"/>
          <w:sz w:val="28"/>
          <w:szCs w:val="28"/>
        </w:rPr>
        <w:t>n tham gia các sàn thương mại điện tử (TMĐT) postmart.vn và lợi ích của bà con khi đưa sản phẩm lên sàn TMĐT. Hỗ trợ nông dân giới thiệu, bán các sản phẩm nông nghiệp trên các sàn thương mại điện tử.</w:t>
      </w:r>
    </w:p>
    <w:p w14:paraId="4A5243C4" w14:textId="77777777" w:rsidR="00F95C8D" w:rsidRDefault="00000000">
      <w:pPr>
        <w:pStyle w:val="NormalWeb"/>
        <w:spacing w:before="60" w:beforeAutospacing="0" w:after="60" w:afterAutospacing="0" w:line="264" w:lineRule="auto"/>
        <w:ind w:firstLine="709"/>
        <w:jc w:val="both"/>
        <w:rPr>
          <w:color w:val="000000" w:themeColor="text1"/>
          <w:sz w:val="28"/>
          <w:szCs w:val="28"/>
          <w:lang w:val="vi-VN"/>
        </w:rPr>
      </w:pPr>
      <w:r>
        <w:rPr>
          <w:color w:val="000000" w:themeColor="text1"/>
          <w:sz w:val="28"/>
          <w:szCs w:val="28"/>
        </w:rPr>
        <w:t>- Chủ trì nghiên</w:t>
      </w:r>
      <w:r>
        <w:rPr>
          <w:color w:val="000000" w:themeColor="text1"/>
          <w:sz w:val="28"/>
          <w:szCs w:val="28"/>
          <w:lang w:val="vi-VN"/>
        </w:rPr>
        <w:t xml:space="preserve"> cứu các ứng dụng số vào</w:t>
      </w:r>
      <w:r>
        <w:rPr>
          <w:color w:val="000000" w:themeColor="text1"/>
          <w:sz w:val="28"/>
          <w:szCs w:val="28"/>
        </w:rPr>
        <w:t xml:space="preserve"> cuộc vận động “Người Việt Nam ưu tiên hàng Việt Nam”; Cuộc vận động “Toàn dân đoàn kết xây dựng nông thôn mới, đô thị văn minh”. </w:t>
      </w:r>
      <w:r>
        <w:rPr>
          <w:color w:val="000000" w:themeColor="text1"/>
          <w:sz w:val="28"/>
          <w:szCs w:val="28"/>
          <w:lang w:val="vi-VN"/>
        </w:rPr>
        <w:t>X</w:t>
      </w:r>
      <w:r>
        <w:rPr>
          <w:color w:val="000000" w:themeColor="text1"/>
          <w:sz w:val="28"/>
          <w:szCs w:val="28"/>
        </w:rPr>
        <w:t>ây dựng các kênh bán hàng, các sản phẩm Ocop, đặc sản của Quảng Trị.</w:t>
      </w:r>
      <w:r>
        <w:rPr>
          <w:color w:val="000000" w:themeColor="text1"/>
          <w:sz w:val="28"/>
          <w:szCs w:val="28"/>
          <w:lang w:val="vi-VN"/>
        </w:rPr>
        <w:t xml:space="preserve"> Ứng dụng mã vạch vào truy xuất nguồn gốc các sản phẩm của nông dân.</w:t>
      </w:r>
    </w:p>
    <w:p w14:paraId="50FE839A" w14:textId="77777777" w:rsidR="00F95C8D" w:rsidRDefault="00000000">
      <w:pPr>
        <w:pStyle w:val="NormalWeb"/>
        <w:spacing w:before="60" w:beforeAutospacing="0" w:after="60" w:afterAutospacing="0" w:line="264" w:lineRule="auto"/>
        <w:ind w:firstLine="709"/>
        <w:jc w:val="both"/>
        <w:rPr>
          <w:color w:val="000000" w:themeColor="text1"/>
          <w:sz w:val="28"/>
          <w:szCs w:val="28"/>
          <w:lang w:val="vi-VN"/>
        </w:rPr>
      </w:pPr>
      <w:r>
        <w:rPr>
          <w:color w:val="000000" w:themeColor="text1"/>
          <w:sz w:val="28"/>
          <w:szCs w:val="28"/>
          <w:lang w:val="vi-VN"/>
        </w:rPr>
        <w:t>- Trực tiếp chỉ đạo các kênh tuyên truyền của Hội Nông dân tỉnh, trong đó tập trung vào các sản phẩm số phục vụ hội viên, tạo điều kiện để các hội viên tiếp cận các đường lối chủ trương của đảng, chính sách pháp luật của nhà nước, tích cực tham gia vào các phong trào, cuộc vận động do Mặt trận Tổ quốc các cấp phát động.</w:t>
      </w:r>
    </w:p>
    <w:p w14:paraId="4F0B9D23" w14:textId="77777777" w:rsidR="00F95C8D" w:rsidRDefault="00000000">
      <w:pPr>
        <w:pStyle w:val="NormalWeb"/>
        <w:spacing w:before="60" w:beforeAutospacing="0" w:after="60" w:afterAutospacing="0" w:line="264" w:lineRule="auto"/>
        <w:ind w:firstLine="709"/>
        <w:jc w:val="both"/>
        <w:rPr>
          <w:color w:val="000000" w:themeColor="text1"/>
          <w:sz w:val="28"/>
          <w:szCs w:val="28"/>
          <w:lang w:val="vi-VN"/>
        </w:rPr>
      </w:pPr>
      <w:r>
        <w:rPr>
          <w:color w:val="000000" w:themeColor="text1"/>
          <w:sz w:val="28"/>
          <w:szCs w:val="28"/>
        </w:rPr>
        <w:t xml:space="preserve">- Trực tiếp chỉ đạo công tác ứng dụng công nghệ thông tin, chuyển đổi số trong tại Ban Công tác Nông dân; phụ trách theo dõi công tác chuyển đổi số tại </w:t>
      </w:r>
      <w:r>
        <w:rPr>
          <w:color w:val="000000" w:themeColor="text1"/>
          <w:sz w:val="28"/>
          <w:szCs w:val="28"/>
        </w:rPr>
        <w:lastRenderedPageBreak/>
        <w:t>các Uỷ ban MTTQ Việt Nam các xã, phường: Xã Nam Gianh; xã Kim Phú; Xã Tuyên Lâm; xã Tà Rụt; xã La Lay.</w:t>
      </w:r>
    </w:p>
    <w:p w14:paraId="0B981AAA" w14:textId="77777777" w:rsidR="00F95C8D" w:rsidRDefault="00000000">
      <w:pPr>
        <w:pStyle w:val="NormalWeb"/>
        <w:spacing w:before="60" w:beforeAutospacing="0" w:after="60" w:afterAutospacing="0" w:line="264" w:lineRule="auto"/>
        <w:ind w:firstLine="709"/>
        <w:jc w:val="both"/>
        <w:rPr>
          <w:b/>
          <w:bCs/>
          <w:color w:val="000000" w:themeColor="text1"/>
          <w:sz w:val="28"/>
          <w:szCs w:val="28"/>
        </w:rPr>
      </w:pPr>
      <w:r>
        <w:rPr>
          <w:b/>
          <w:bCs/>
          <w:color w:val="000000" w:themeColor="text1"/>
          <w:sz w:val="28"/>
          <w:szCs w:val="28"/>
          <w:lang w:val="vi-VN"/>
        </w:rPr>
        <w:t xml:space="preserve">8. </w:t>
      </w:r>
      <w:r>
        <w:rPr>
          <w:b/>
          <w:bCs/>
          <w:color w:val="000000" w:themeColor="text1"/>
          <w:sz w:val="28"/>
          <w:szCs w:val="28"/>
        </w:rPr>
        <w:t>Bà Nguyễn Thị Bích Thủy, Phó Chủ tịch Ủy ban MTTQ Việt Nam tỉnh, đồng thời là Chủ tịch Hội LHPN tỉnh – Thành viên.</w:t>
      </w:r>
    </w:p>
    <w:p w14:paraId="6543A227" w14:textId="77777777" w:rsidR="00F95C8D" w:rsidRDefault="00000000">
      <w:pPr>
        <w:pStyle w:val="BodyText"/>
        <w:tabs>
          <w:tab w:val="left" w:pos="960"/>
        </w:tabs>
        <w:spacing w:before="60" w:after="60" w:line="264" w:lineRule="auto"/>
        <w:ind w:firstLine="709"/>
        <w:jc w:val="both"/>
        <w:rPr>
          <w:color w:val="000000" w:themeColor="text1"/>
          <w:sz w:val="28"/>
          <w:szCs w:val="28"/>
          <w:lang w:val="vi-VN"/>
        </w:rPr>
      </w:pPr>
      <w:r>
        <w:rPr>
          <w:color w:val="000000" w:themeColor="text1"/>
          <w:sz w:val="28"/>
          <w:szCs w:val="28"/>
        </w:rPr>
        <w:t>Thực hiện các chức năng, nhiệm vụ của thành viên Ban chỉ đạo theo Quy chế, cụ thể:</w:t>
      </w:r>
    </w:p>
    <w:p w14:paraId="6EB0AD6C" w14:textId="77777777" w:rsidR="00F95C8D" w:rsidRDefault="00000000">
      <w:pPr>
        <w:pStyle w:val="NormalWeb"/>
        <w:spacing w:before="60" w:beforeAutospacing="0" w:after="60" w:afterAutospacing="0" w:line="264" w:lineRule="auto"/>
        <w:ind w:firstLine="709"/>
        <w:jc w:val="both"/>
        <w:rPr>
          <w:color w:val="000000" w:themeColor="text1"/>
          <w:sz w:val="28"/>
          <w:szCs w:val="28"/>
          <w:lang w:val="vi-VN"/>
        </w:rPr>
      </w:pPr>
      <w:r>
        <w:rPr>
          <w:color w:val="000000" w:themeColor="text1"/>
          <w:sz w:val="28"/>
          <w:szCs w:val="28"/>
        </w:rPr>
        <w:t>- Chủ trì là nghiên cứu ứng dụng công nghệ thông tin và truyền thông để nâng cao hiệu quả hoạt động của</w:t>
      </w:r>
      <w:r>
        <w:rPr>
          <w:color w:val="000000" w:themeColor="text1"/>
          <w:sz w:val="28"/>
          <w:szCs w:val="28"/>
          <w:lang w:val="vi-VN"/>
        </w:rPr>
        <w:t xml:space="preserve"> Hội LHPN các cấp trong tỉnh, qua đó tạo điều kiện để hội viên </w:t>
      </w:r>
      <w:r>
        <w:rPr>
          <w:color w:val="000000" w:themeColor="text1"/>
          <w:sz w:val="28"/>
          <w:szCs w:val="28"/>
        </w:rPr>
        <w:t>thích ứng với môi trường làm việc trong bối cảnh cách mạng công nghiệp 4.0.</w:t>
      </w:r>
    </w:p>
    <w:p w14:paraId="0AFA00B9" w14:textId="77777777" w:rsidR="00F95C8D" w:rsidRDefault="00000000">
      <w:pPr>
        <w:pStyle w:val="NormalWeb"/>
        <w:spacing w:before="60" w:beforeAutospacing="0" w:after="60" w:afterAutospacing="0" w:line="264" w:lineRule="auto"/>
        <w:ind w:firstLine="709"/>
        <w:jc w:val="both"/>
        <w:rPr>
          <w:color w:val="000000" w:themeColor="text1"/>
          <w:sz w:val="28"/>
          <w:szCs w:val="28"/>
        </w:rPr>
      </w:pPr>
      <w:r>
        <w:rPr>
          <w:color w:val="000000" w:themeColor="text1"/>
          <w:sz w:val="28"/>
          <w:szCs w:val="28"/>
        </w:rPr>
        <w:t>- Chủ trì triển khai ứng dụng công nghệ thông tin và thực hiện chuyển đổi số trong hoạt động Hội. Phát huy vai trò của cán bộ, hội viên phụ nữ trong việc thực hiện nhiệm vụ chuyển đổi số của tỉnh, vận động cán bộ, hội viên phụ nữ tham gia là thành viên của “Tổ công nghệ số cộng đồng”, tích cực tuyên truyền hỗ trợ người dân tham gia chuyển đổi số; hướng dẫn cài đặt, sử dụng dịch vụ công trực tuyến và các ứng dụng, tiện ích số. Tăng cường sự tương tác giữa phụ nữ với chính quyền, góp phần thiết thực hỗ trợ phụ nữ và Nhân dân tham gia xây dựng chính quyền số, kinh tế số, xã hội số tại địa phương.</w:t>
      </w:r>
    </w:p>
    <w:p w14:paraId="33FA6FAE" w14:textId="77777777" w:rsidR="00F95C8D" w:rsidRDefault="00000000">
      <w:pPr>
        <w:pStyle w:val="NormalWeb"/>
        <w:spacing w:before="60" w:beforeAutospacing="0" w:after="60" w:afterAutospacing="0" w:line="264" w:lineRule="auto"/>
        <w:ind w:firstLine="709"/>
        <w:jc w:val="both"/>
        <w:rPr>
          <w:color w:val="000000" w:themeColor="text1"/>
          <w:sz w:val="28"/>
          <w:szCs w:val="28"/>
          <w:lang w:val="vi-VN"/>
        </w:rPr>
      </w:pPr>
      <w:r>
        <w:rPr>
          <w:color w:val="000000" w:themeColor="text1"/>
          <w:sz w:val="28"/>
          <w:szCs w:val="28"/>
          <w:lang w:val="vi-VN"/>
        </w:rPr>
        <w:t>- Trực tiếp chỉ đạo các kênh tuyên truyền của Hội LHPN tỉnh, trong đó tập trung vào các sản phẩm số phục vụ hội viên, tạo điều kiện để các hội viên tiếp cận các đường lối chủ trương của đảng, chính sách pháp luật của nhà nước, tích cực tham gia vào các phong trào, cuộc vận động do Mặt trận Tổ quốc các cấp phát động.</w:t>
      </w:r>
    </w:p>
    <w:p w14:paraId="299B4213" w14:textId="77777777" w:rsidR="00F95C8D" w:rsidRDefault="00000000">
      <w:pPr>
        <w:pStyle w:val="NormalWeb"/>
        <w:spacing w:before="60" w:beforeAutospacing="0" w:after="60" w:afterAutospacing="0" w:line="264" w:lineRule="auto"/>
        <w:ind w:firstLine="709"/>
        <w:jc w:val="both"/>
        <w:rPr>
          <w:color w:val="000000" w:themeColor="text1"/>
          <w:sz w:val="28"/>
          <w:szCs w:val="28"/>
          <w:shd w:val="clear" w:color="auto" w:fill="FFFFFF"/>
          <w:lang w:val="vi-VN"/>
        </w:rPr>
      </w:pPr>
      <w:r>
        <w:rPr>
          <w:color w:val="000000" w:themeColor="text1"/>
          <w:sz w:val="28"/>
          <w:szCs w:val="28"/>
          <w:shd w:val="clear" w:color="auto" w:fill="FFFFFF"/>
          <w:lang w:val="vi-VN"/>
        </w:rPr>
        <w:t>- Chỉ đạo c</w:t>
      </w:r>
      <w:r>
        <w:rPr>
          <w:color w:val="000000" w:themeColor="text1"/>
          <w:sz w:val="28"/>
          <w:szCs w:val="28"/>
          <w:shd w:val="clear" w:color="auto" w:fill="FFFFFF"/>
        </w:rPr>
        <w:t>ông tác đào tạo, bồi dưỡng nâng cao kiến thức, năng lực ứng dụng công nghệ thông tin và thực hiện chuyển đổi số cho đội ngũ cán bộ Hội</w:t>
      </w:r>
      <w:r>
        <w:rPr>
          <w:color w:val="000000" w:themeColor="text1"/>
          <w:sz w:val="28"/>
          <w:szCs w:val="28"/>
          <w:shd w:val="clear" w:color="auto" w:fill="FFFFFF"/>
          <w:lang w:val="vi-VN"/>
        </w:rPr>
        <w:t xml:space="preserve">. </w:t>
      </w:r>
      <w:r>
        <w:rPr>
          <w:color w:val="000000" w:themeColor="text1"/>
          <w:sz w:val="28"/>
          <w:szCs w:val="28"/>
          <w:shd w:val="clear" w:color="auto" w:fill="FFFFFF"/>
        </w:rPr>
        <w:t>Ứng dụng công nghệ thông tin trong công tác tuyên truyền thông qua việc khai thác Trang thông tin điện tử của Hội; sử dụng các trang mạng xã hội như Facebook, fanpage, zalo… để đưa chủ trương của Đảng, chính sách, pháp luật của Nhà nước đến với cán bộ, hội viên và Nhân dân. </w:t>
      </w:r>
    </w:p>
    <w:p w14:paraId="4442A0E7" w14:textId="77777777" w:rsidR="00F95C8D" w:rsidRDefault="00000000">
      <w:pPr>
        <w:pStyle w:val="NormalWeb"/>
        <w:spacing w:before="60" w:beforeAutospacing="0" w:after="60" w:afterAutospacing="0" w:line="264" w:lineRule="auto"/>
        <w:ind w:firstLine="709"/>
        <w:jc w:val="both"/>
        <w:rPr>
          <w:color w:val="000000" w:themeColor="text1"/>
          <w:sz w:val="28"/>
          <w:szCs w:val="28"/>
          <w:lang w:val="vi-VN"/>
        </w:rPr>
      </w:pPr>
      <w:r>
        <w:rPr>
          <w:color w:val="000000" w:themeColor="text1"/>
          <w:sz w:val="28"/>
          <w:szCs w:val="28"/>
          <w:shd w:val="clear" w:color="auto" w:fill="FFFFFF"/>
          <w:lang w:val="vi-VN"/>
        </w:rPr>
        <w:t>- Chủ trì chỉ đạo các h</w:t>
      </w:r>
      <w:r>
        <w:rPr>
          <w:color w:val="000000" w:themeColor="text1"/>
          <w:sz w:val="28"/>
          <w:szCs w:val="28"/>
          <w:shd w:val="clear" w:color="auto" w:fill="FFFFFF"/>
        </w:rPr>
        <w:t xml:space="preserve">oạt động hỗ trợ phụ nữ khởi nghiệp, phát triển kinh tế số được các cấp hội LHPN. </w:t>
      </w:r>
      <w:r>
        <w:rPr>
          <w:color w:val="000000" w:themeColor="text1"/>
          <w:sz w:val="28"/>
          <w:szCs w:val="28"/>
          <w:shd w:val="clear" w:color="auto" w:fill="FFFFFF"/>
          <w:lang w:val="vi-VN"/>
        </w:rPr>
        <w:t>P</w:t>
      </w:r>
      <w:r>
        <w:rPr>
          <w:color w:val="000000" w:themeColor="text1"/>
          <w:sz w:val="28"/>
          <w:szCs w:val="28"/>
          <w:shd w:val="clear" w:color="auto" w:fill="FFFFFF"/>
        </w:rPr>
        <w:t>hối hợp với các ngành liên quan tổ chức các lớp tập huấn, hội thảo, tọa đàm về kinh tế số cho phụ nữ; đào tạo, bồi dưỡng kỹ năng sử dụng các công cụ, phần mềm số trong sản xuất kinh doanh; kỹ năng quản trị doanh nghiệp số; kỹ năng kinh doanh online; phối hợp với các cơ quan, đơn vị, doanh nghiệp tổ chức các hoạt động hỗ trợ phụ nữ tiếp cận các nguồn lực, cơ hội kinh doanh trong kinh tế số</w:t>
      </w:r>
      <w:r>
        <w:rPr>
          <w:rStyle w:val="Strong"/>
          <w:color w:val="000000" w:themeColor="text1"/>
          <w:sz w:val="28"/>
          <w:szCs w:val="28"/>
          <w:shd w:val="clear" w:color="auto" w:fill="FFFFFF"/>
        </w:rPr>
        <w:t>;</w:t>
      </w:r>
      <w:r>
        <w:rPr>
          <w:color w:val="000000" w:themeColor="text1"/>
          <w:sz w:val="28"/>
          <w:szCs w:val="28"/>
          <w:shd w:val="clear" w:color="auto" w:fill="FFFFFF"/>
        </w:rPr>
        <w:t> hỗ trợ phụ nữ thành lập các cửa hàng, gian hàng online, xây dựng thương hiệu, quảng bá sản phẩm trên các nền tảng số; tham gia các sàn thương mại điện tử: Postmart.vn, Voso.vn, Sóc đỏ, sàn giao dịch thương mại điện tử tỉnh</w:t>
      </w:r>
      <w:r>
        <w:rPr>
          <w:color w:val="000000" w:themeColor="text1"/>
          <w:sz w:val="28"/>
          <w:szCs w:val="28"/>
          <w:shd w:val="clear" w:color="auto" w:fill="FFFFFF"/>
          <w:lang w:val="vi-VN"/>
        </w:rPr>
        <w:t>.</w:t>
      </w:r>
    </w:p>
    <w:p w14:paraId="4B239B21" w14:textId="77777777" w:rsidR="00F95C8D" w:rsidRDefault="00000000">
      <w:pPr>
        <w:pStyle w:val="NormalWeb"/>
        <w:spacing w:before="60" w:beforeAutospacing="0" w:after="60" w:afterAutospacing="0" w:line="264" w:lineRule="auto"/>
        <w:ind w:firstLine="709"/>
        <w:jc w:val="both"/>
        <w:rPr>
          <w:color w:val="000000" w:themeColor="text1"/>
          <w:sz w:val="28"/>
          <w:szCs w:val="28"/>
          <w:lang w:val="vi-VN"/>
        </w:rPr>
      </w:pPr>
      <w:r>
        <w:rPr>
          <w:color w:val="000000" w:themeColor="text1"/>
          <w:sz w:val="28"/>
          <w:szCs w:val="28"/>
        </w:rPr>
        <w:t xml:space="preserve">- Trực tiếp chỉ đạo công tác ứng dụng công nghệ thông tin, chuyển đổi số trong tại Ban Công tác Phụ nữ; phụ trách theo dõi công tác chuyển đổi số tại các </w:t>
      </w:r>
      <w:r>
        <w:rPr>
          <w:color w:val="000000" w:themeColor="text1"/>
          <w:sz w:val="28"/>
          <w:szCs w:val="28"/>
        </w:rPr>
        <w:lastRenderedPageBreak/>
        <w:t xml:space="preserve">Uỷ ban MTTQ Việt Nam các xã, phường: </w:t>
      </w:r>
      <w:r>
        <w:rPr>
          <w:color w:val="000000" w:themeColor="text1"/>
          <w:sz w:val="28"/>
          <w:szCs w:val="28"/>
          <w:lang w:val="vi-VN"/>
        </w:rPr>
        <w:t>x</w:t>
      </w:r>
      <w:r>
        <w:rPr>
          <w:color w:val="000000" w:themeColor="text1"/>
          <w:sz w:val="28"/>
          <w:szCs w:val="28"/>
        </w:rPr>
        <w:t>ã Nam Ba Đồn; xã Minh Hóa; xã Hòa Trạch; xã Ba Lòng; xã Lìa.</w:t>
      </w:r>
    </w:p>
    <w:p w14:paraId="30031954" w14:textId="77777777" w:rsidR="00F95C8D" w:rsidRDefault="00000000">
      <w:pPr>
        <w:pStyle w:val="NormalWeb"/>
        <w:spacing w:before="60" w:beforeAutospacing="0" w:after="60" w:afterAutospacing="0" w:line="264" w:lineRule="auto"/>
        <w:ind w:firstLine="709"/>
        <w:jc w:val="both"/>
        <w:rPr>
          <w:b/>
          <w:bCs/>
          <w:color w:val="000000" w:themeColor="text1"/>
          <w:sz w:val="28"/>
          <w:szCs w:val="28"/>
          <w:lang w:val="vi-VN"/>
        </w:rPr>
      </w:pPr>
      <w:r>
        <w:rPr>
          <w:b/>
          <w:bCs/>
          <w:color w:val="000000" w:themeColor="text1"/>
          <w:sz w:val="28"/>
          <w:szCs w:val="28"/>
          <w:lang w:val="vi-VN"/>
        </w:rPr>
        <w:t>9.</w:t>
      </w:r>
      <w:r>
        <w:rPr>
          <w:color w:val="000000" w:themeColor="text1"/>
          <w:sz w:val="28"/>
          <w:szCs w:val="28"/>
          <w:lang w:val="vi-VN"/>
        </w:rPr>
        <w:t xml:space="preserve"> </w:t>
      </w:r>
      <w:r>
        <w:rPr>
          <w:b/>
          <w:bCs/>
          <w:color w:val="000000" w:themeColor="text1"/>
          <w:sz w:val="28"/>
          <w:szCs w:val="28"/>
        </w:rPr>
        <w:t>Ông Trần Ngọc Sâm, Phó Chủ tịch Ủy ban MTTQ Việt Nam tỉnh, đồng thời là Chủ tịch Hội Cựu Chiến binh tỉnh – Thành viên.</w:t>
      </w:r>
    </w:p>
    <w:p w14:paraId="01EF8B47" w14:textId="77777777" w:rsidR="00F95C8D" w:rsidRDefault="00000000">
      <w:pPr>
        <w:pStyle w:val="BodyText"/>
        <w:tabs>
          <w:tab w:val="left" w:pos="960"/>
        </w:tabs>
        <w:spacing w:before="60" w:after="60" w:line="264" w:lineRule="auto"/>
        <w:ind w:firstLine="709"/>
        <w:jc w:val="both"/>
        <w:rPr>
          <w:color w:val="000000" w:themeColor="text1"/>
          <w:sz w:val="28"/>
          <w:szCs w:val="28"/>
          <w:lang w:val="vi-VN"/>
        </w:rPr>
      </w:pPr>
      <w:r>
        <w:rPr>
          <w:color w:val="000000" w:themeColor="text1"/>
          <w:sz w:val="28"/>
          <w:szCs w:val="28"/>
        </w:rPr>
        <w:t>Thực hiện các chức năng, nhiệm vụ của thành viên Ban chỉ đạo theo Quy chế, cụ thể:</w:t>
      </w:r>
    </w:p>
    <w:p w14:paraId="5DBEDB83" w14:textId="77777777" w:rsidR="00F95C8D" w:rsidRDefault="00000000">
      <w:pPr>
        <w:spacing w:before="60" w:after="60" w:line="264" w:lineRule="auto"/>
        <w:ind w:firstLine="709"/>
        <w:jc w:val="both"/>
        <w:rPr>
          <w:color w:val="000000" w:themeColor="text1"/>
          <w:sz w:val="28"/>
          <w:szCs w:val="28"/>
        </w:rPr>
      </w:pPr>
      <w:r>
        <w:rPr>
          <w:color w:val="000000" w:themeColor="text1"/>
          <w:sz w:val="28"/>
          <w:szCs w:val="28"/>
        </w:rPr>
        <w:t>- Chủ trì triển khai công tác ứng dụng số tuyên truyền, giáo dục cán bộ hội viên tập trung ứng dụng công nghệ thông tin để vận động Nhân dân thực hiện đường lối, chủ trương của Đảng, hiến pháp, pháp luật Nhà nước; nghị quyết của cấp ủy Đảng các cấp và nhiệm vụ phát triển kinh tế - xã hội của địa phương.</w:t>
      </w:r>
    </w:p>
    <w:p w14:paraId="7DF81DAF" w14:textId="77777777" w:rsidR="00F95C8D" w:rsidRDefault="00000000">
      <w:pPr>
        <w:pStyle w:val="NormalWeb"/>
        <w:spacing w:before="60" w:beforeAutospacing="0" w:after="60" w:afterAutospacing="0" w:line="264" w:lineRule="auto"/>
        <w:ind w:firstLine="709"/>
        <w:jc w:val="both"/>
        <w:rPr>
          <w:color w:val="000000" w:themeColor="text1"/>
          <w:sz w:val="28"/>
          <w:szCs w:val="28"/>
          <w:shd w:val="clear" w:color="auto" w:fill="FFFFFF"/>
          <w:lang w:val="vi-VN"/>
        </w:rPr>
      </w:pPr>
      <w:r>
        <w:rPr>
          <w:color w:val="000000" w:themeColor="text1"/>
          <w:sz w:val="28"/>
          <w:szCs w:val="28"/>
          <w:shd w:val="clear" w:color="auto" w:fill="FFFFFF"/>
          <w:lang w:val="vi-VN"/>
        </w:rPr>
        <w:t>- Chỉ đạo c</w:t>
      </w:r>
      <w:r>
        <w:rPr>
          <w:color w:val="000000" w:themeColor="text1"/>
          <w:sz w:val="28"/>
          <w:szCs w:val="28"/>
          <w:shd w:val="clear" w:color="auto" w:fill="FFFFFF"/>
        </w:rPr>
        <w:t>ông tác đào tạo, bồi dưỡng nâng cao kiến thức, năng lực ứng dụng công nghệ thông tin và thực hiện chuyển đổi số cho đội ngũ cán bộ Hội</w:t>
      </w:r>
      <w:r>
        <w:rPr>
          <w:color w:val="000000" w:themeColor="text1"/>
          <w:sz w:val="28"/>
          <w:szCs w:val="28"/>
          <w:shd w:val="clear" w:color="auto" w:fill="FFFFFF"/>
          <w:lang w:val="vi-VN"/>
        </w:rPr>
        <w:t xml:space="preserve">. </w:t>
      </w:r>
      <w:r>
        <w:rPr>
          <w:color w:val="000000" w:themeColor="text1"/>
          <w:sz w:val="28"/>
          <w:szCs w:val="28"/>
          <w:shd w:val="clear" w:color="auto" w:fill="FFFFFF"/>
        </w:rPr>
        <w:t>Ứng dụng công nghệ thông tin trong công tác tuyên truyền thông qua việc khai thác Trang thông tin điện tử của Hội; sử dụng các trang mạng xã hội như Facebook, fanpage, zalo… để đưa chủ trương của Đảng, chính sách, pháp luật của Nhà nước đến với cán bộ, hội viên và Nhân dân. </w:t>
      </w:r>
    </w:p>
    <w:p w14:paraId="3297C566" w14:textId="77777777" w:rsidR="00F95C8D" w:rsidRDefault="00000000">
      <w:pPr>
        <w:pStyle w:val="NormalWeb"/>
        <w:spacing w:before="60" w:beforeAutospacing="0" w:after="60" w:afterAutospacing="0" w:line="264" w:lineRule="auto"/>
        <w:ind w:firstLine="709"/>
        <w:jc w:val="both"/>
        <w:rPr>
          <w:color w:val="000000" w:themeColor="text1"/>
          <w:sz w:val="28"/>
          <w:szCs w:val="28"/>
          <w:lang w:val="vi-VN"/>
        </w:rPr>
      </w:pPr>
      <w:r>
        <w:rPr>
          <w:color w:val="000000" w:themeColor="text1"/>
          <w:sz w:val="28"/>
          <w:szCs w:val="28"/>
        </w:rPr>
        <w:t>- Trực tiếp chỉ đạo công tác ứng dụng công nghệ thông tin, chuyển đổi số trong tại Ban Công tác Cựu Chiến binh; phụ trách theo dõi công tác chuyển đổi số tại các Uỷ ban MTTQ Việt Nam các xã, phường: Phường Bắc Giang; xã Kim Điền; xã Tuyên Phú; xã Phú Trạch; xã Hướng Hiệp; xã Ái Tử; xã Mỹ Thủy; xã Nam Trạch; xã Trường Phú; xã Vĩnh Thủy; xã Bến Hải.</w:t>
      </w:r>
    </w:p>
    <w:p w14:paraId="037CB998" w14:textId="77777777" w:rsidR="00F95C8D" w:rsidRDefault="00000000">
      <w:pPr>
        <w:pStyle w:val="NormalWeb"/>
        <w:spacing w:before="60" w:beforeAutospacing="0" w:after="60" w:afterAutospacing="0" w:line="264" w:lineRule="auto"/>
        <w:ind w:firstLine="709"/>
        <w:jc w:val="both"/>
        <w:rPr>
          <w:color w:val="000000" w:themeColor="text1"/>
          <w:sz w:val="28"/>
          <w:szCs w:val="28"/>
          <w:lang w:val="vi-VN"/>
        </w:rPr>
      </w:pPr>
      <w:r>
        <w:rPr>
          <w:b/>
          <w:bCs/>
          <w:color w:val="000000" w:themeColor="text1"/>
          <w:sz w:val="28"/>
          <w:szCs w:val="28"/>
          <w:lang w:val="vi-VN"/>
        </w:rPr>
        <w:t>10.</w:t>
      </w:r>
      <w:r>
        <w:rPr>
          <w:color w:val="000000" w:themeColor="text1"/>
          <w:sz w:val="28"/>
          <w:szCs w:val="28"/>
          <w:lang w:val="vi-VN"/>
        </w:rPr>
        <w:t xml:space="preserve"> </w:t>
      </w:r>
      <w:r>
        <w:rPr>
          <w:b/>
          <w:bCs/>
          <w:color w:val="000000" w:themeColor="text1"/>
          <w:sz w:val="28"/>
          <w:szCs w:val="28"/>
        </w:rPr>
        <w:t>Bà Trần Thị Thu, Phó Chủ tịch Ủy ban MTTQ Việt Nam tỉnh, đồng thời là Bí thư Tỉnh Đoàn – Thành viên.</w:t>
      </w:r>
    </w:p>
    <w:p w14:paraId="62E8A008" w14:textId="77777777" w:rsidR="00F95C8D" w:rsidRDefault="00000000">
      <w:pPr>
        <w:pStyle w:val="NormalWeb"/>
        <w:spacing w:before="60" w:beforeAutospacing="0" w:after="60" w:afterAutospacing="0" w:line="264" w:lineRule="auto"/>
        <w:ind w:firstLine="709"/>
        <w:jc w:val="both"/>
        <w:rPr>
          <w:color w:val="000000" w:themeColor="text1"/>
          <w:sz w:val="28"/>
          <w:szCs w:val="28"/>
          <w:lang w:val="vi-VN"/>
        </w:rPr>
      </w:pPr>
      <w:r>
        <w:rPr>
          <w:color w:val="000000" w:themeColor="text1"/>
          <w:sz w:val="28"/>
          <w:szCs w:val="28"/>
          <w:lang w:val="vi-VN"/>
        </w:rPr>
        <w:t>- Phụ trách công tác chuyển đổi số tại Đoàn TNCS Hồ Chí Minh tỉnh;</w:t>
      </w:r>
    </w:p>
    <w:p w14:paraId="11504C5E" w14:textId="77777777" w:rsidR="00F95C8D" w:rsidRDefault="00000000">
      <w:pPr>
        <w:pStyle w:val="NormalWeb"/>
        <w:spacing w:before="60" w:beforeAutospacing="0" w:after="60" w:afterAutospacing="0" w:line="264" w:lineRule="auto"/>
        <w:ind w:firstLine="709"/>
        <w:jc w:val="both"/>
        <w:rPr>
          <w:color w:val="000000" w:themeColor="text1"/>
          <w:sz w:val="28"/>
          <w:szCs w:val="28"/>
        </w:rPr>
      </w:pPr>
      <w:r>
        <w:rPr>
          <w:color w:val="000000" w:themeColor="text1"/>
          <w:sz w:val="28"/>
          <w:szCs w:val="28"/>
        </w:rPr>
        <w:t>- Phát huy vai trò của cán bộ, đoàn</w:t>
      </w:r>
      <w:r>
        <w:rPr>
          <w:color w:val="000000" w:themeColor="text1"/>
          <w:sz w:val="28"/>
          <w:szCs w:val="28"/>
          <w:lang w:val="vi-VN"/>
        </w:rPr>
        <w:t xml:space="preserve"> viên, thanh niên</w:t>
      </w:r>
      <w:r>
        <w:rPr>
          <w:color w:val="000000" w:themeColor="text1"/>
          <w:sz w:val="28"/>
          <w:szCs w:val="28"/>
        </w:rPr>
        <w:t xml:space="preserve"> trong việc thực hiện nhiệm vụ chuyển đổi số của tỉnh, trong việc tuyên truyền, vận động các tầng lớp nhân dân, đặc biệt là đoàn viên, thanh niên tham gia ứng dụng khoa học công nghệ, đổi mới sáng tạo và chuyển đổi số; vận động cán bộ, đoàn viên tham gia là thành viên của “Tổ công nghệ số cộng đồng” tại cơ sở.</w:t>
      </w:r>
    </w:p>
    <w:p w14:paraId="508E767B" w14:textId="77777777" w:rsidR="00F95C8D" w:rsidRDefault="00000000">
      <w:pPr>
        <w:pStyle w:val="NormalWeb"/>
        <w:spacing w:before="60" w:beforeAutospacing="0" w:after="60" w:afterAutospacing="0" w:line="264" w:lineRule="auto"/>
        <w:ind w:firstLine="709"/>
        <w:jc w:val="both"/>
        <w:rPr>
          <w:color w:val="000000" w:themeColor="text1"/>
          <w:sz w:val="28"/>
          <w:szCs w:val="28"/>
        </w:rPr>
      </w:pPr>
      <w:r>
        <w:rPr>
          <w:color w:val="000000" w:themeColor="text1"/>
          <w:sz w:val="28"/>
          <w:szCs w:val="28"/>
        </w:rPr>
        <w:t>- Đề xuất các mô hình, sáng kiến, giải pháp cụ thể, khả thi nhằm thúc đẩy hoạt động nghiên cứu khoa học trẻ, khởi nghiệp sáng tạo, ứng dụng chuyển đổi số phục vụ công tác Mặt trận, phong trào thanh niên và phát triển kinh tế – xã hội địa phương.</w:t>
      </w:r>
    </w:p>
    <w:p w14:paraId="04643FB4" w14:textId="77777777" w:rsidR="00F95C8D" w:rsidRDefault="00000000">
      <w:pPr>
        <w:pStyle w:val="NormalWeb"/>
        <w:spacing w:before="60" w:beforeAutospacing="0" w:after="60" w:afterAutospacing="0" w:line="264" w:lineRule="auto"/>
        <w:ind w:firstLine="709"/>
        <w:jc w:val="both"/>
        <w:rPr>
          <w:color w:val="000000" w:themeColor="text1"/>
          <w:sz w:val="28"/>
          <w:szCs w:val="28"/>
        </w:rPr>
      </w:pPr>
      <w:r>
        <w:rPr>
          <w:color w:val="000000" w:themeColor="text1"/>
          <w:sz w:val="28"/>
          <w:szCs w:val="28"/>
        </w:rPr>
        <w:t>- Chỉ đạo các cấp bộ Đoàn trong tỉnh thực hiện ứng dụng công nghệ và chuyển đổi số trong hoạt động của Đoàn: thực hiện thống kê và chuẩn hóa dữ liệu đoàn viên, vận hành hệ thống nghiệp vụ công tác Đoàn, ứng dụng công nghệ thông tin và các trang mạng xã hội phục vụ công tác truyền thông của Đoàn…</w:t>
      </w:r>
    </w:p>
    <w:p w14:paraId="14EC88E7" w14:textId="77777777" w:rsidR="00F95C8D" w:rsidRDefault="00000000">
      <w:pPr>
        <w:pStyle w:val="NormalWeb"/>
        <w:spacing w:before="60" w:beforeAutospacing="0" w:after="60" w:afterAutospacing="0" w:line="264" w:lineRule="auto"/>
        <w:ind w:firstLine="709"/>
        <w:jc w:val="both"/>
        <w:rPr>
          <w:color w:val="000000" w:themeColor="text1"/>
          <w:sz w:val="28"/>
          <w:szCs w:val="28"/>
        </w:rPr>
      </w:pPr>
      <w:r>
        <w:rPr>
          <w:color w:val="000000" w:themeColor="text1"/>
          <w:sz w:val="28"/>
          <w:szCs w:val="28"/>
        </w:rPr>
        <w:t xml:space="preserve">- Xây dựng và nhân rộng các mô hình, câu lạc bộ, đội nhóm thanh niên nghiên cứu khoa học, khởi nghiệp đổi mới sáng tạo, ứng dụng công nghệ mới (AI, IoT, thương mại điện tử, nông nghiệp số…) gắn với nhu cầu phát triển của </w:t>
      </w:r>
      <w:r>
        <w:rPr>
          <w:color w:val="000000" w:themeColor="text1"/>
          <w:sz w:val="28"/>
          <w:szCs w:val="28"/>
        </w:rPr>
        <w:lastRenderedPageBreak/>
        <w:t>địa phương. Tổ chức các diễn đàn, tọa đàm, hội thi, hội trại hoặc cuộc thi ý tưởng sáng tạo nhằm khơi dậy tinh thần sáng tạo, khởi nghiệp trong thanh niên.</w:t>
      </w:r>
    </w:p>
    <w:p w14:paraId="514CB559" w14:textId="77777777" w:rsidR="00F95C8D" w:rsidRDefault="00000000">
      <w:pPr>
        <w:pStyle w:val="NormalWeb"/>
        <w:spacing w:before="60" w:beforeAutospacing="0" w:after="60" w:afterAutospacing="0" w:line="264" w:lineRule="auto"/>
        <w:ind w:firstLine="709"/>
        <w:jc w:val="both"/>
        <w:rPr>
          <w:color w:val="000000" w:themeColor="text1"/>
          <w:sz w:val="28"/>
          <w:szCs w:val="28"/>
        </w:rPr>
      </w:pPr>
      <w:r>
        <w:rPr>
          <w:color w:val="000000" w:themeColor="text1"/>
          <w:sz w:val="28"/>
          <w:szCs w:val="28"/>
        </w:rPr>
        <w:t xml:space="preserve">- </w:t>
      </w:r>
      <w:r>
        <w:rPr>
          <w:color w:val="000000" w:themeColor="text1"/>
          <w:sz w:val="28"/>
          <w:szCs w:val="28"/>
          <w:lang w:val="vi-VN"/>
        </w:rPr>
        <w:t>Chỉ đạo c</w:t>
      </w:r>
      <w:r>
        <w:rPr>
          <w:color w:val="000000" w:themeColor="text1"/>
          <w:sz w:val="28"/>
          <w:szCs w:val="28"/>
        </w:rPr>
        <w:t>ông tác đào tạo, bồi dưỡng nâng cao kiến thức, năng lực ứng dụng công nghệ thông tin và thực hiện chuyển đổi số cho đội ngũ cán bộ Đoàn</w:t>
      </w:r>
      <w:r>
        <w:rPr>
          <w:color w:val="000000" w:themeColor="text1"/>
          <w:sz w:val="28"/>
          <w:szCs w:val="28"/>
          <w:lang w:val="vi-VN"/>
        </w:rPr>
        <w:t xml:space="preserve">, </w:t>
      </w:r>
      <w:r>
        <w:rPr>
          <w:color w:val="000000" w:themeColor="text1"/>
          <w:sz w:val="28"/>
          <w:szCs w:val="28"/>
        </w:rPr>
        <w:t>Hội, Đội</w:t>
      </w:r>
      <w:r>
        <w:rPr>
          <w:color w:val="000000" w:themeColor="text1"/>
          <w:sz w:val="28"/>
          <w:szCs w:val="28"/>
          <w:lang w:val="vi-VN"/>
        </w:rPr>
        <w:t xml:space="preserve">. </w:t>
      </w:r>
      <w:r>
        <w:rPr>
          <w:color w:val="000000" w:themeColor="text1"/>
          <w:sz w:val="28"/>
          <w:szCs w:val="28"/>
        </w:rPr>
        <w:t xml:space="preserve">Hỗ trợ đoàn viên, thanh niên tiếp cận các chương trình đào tạo kỹ năng số, kỹ năng sử dụng công nghệ thông tin </w:t>
      </w:r>
      <w:proofErr w:type="gramStart"/>
      <w:r>
        <w:rPr>
          <w:color w:val="000000" w:themeColor="text1"/>
          <w:sz w:val="28"/>
          <w:szCs w:val="28"/>
        </w:rPr>
        <w:t>an</w:t>
      </w:r>
      <w:proofErr w:type="gramEnd"/>
      <w:r>
        <w:rPr>
          <w:color w:val="000000" w:themeColor="text1"/>
          <w:sz w:val="28"/>
          <w:szCs w:val="28"/>
        </w:rPr>
        <w:t xml:space="preserve"> toàn, hiệu quả; hướng dẫn ứng dụng nền tảng số trong học tập, lao động, sản xuất và kinh doanh.</w:t>
      </w:r>
    </w:p>
    <w:p w14:paraId="06D5F05A" w14:textId="77777777" w:rsidR="00F95C8D" w:rsidRDefault="00000000">
      <w:pPr>
        <w:pStyle w:val="NormalWeb"/>
        <w:spacing w:before="60" w:beforeAutospacing="0" w:after="60" w:afterAutospacing="0" w:line="264" w:lineRule="auto"/>
        <w:ind w:firstLine="709"/>
        <w:jc w:val="both"/>
        <w:rPr>
          <w:color w:val="000000" w:themeColor="text1"/>
          <w:sz w:val="28"/>
          <w:szCs w:val="28"/>
          <w:lang w:val="vi-VN"/>
        </w:rPr>
      </w:pPr>
      <w:r>
        <w:rPr>
          <w:color w:val="000000" w:themeColor="text1"/>
          <w:sz w:val="28"/>
          <w:szCs w:val="28"/>
        </w:rPr>
        <w:t>- Trực tiếp chỉ đạo công tác ứng dụng công nghệ thông tin, chuyển đổi số tại Ban Công tác Đoàn và Thanh thiếu nhi; phụ trách theo dõi công tác chuyển đổi số tại các Uỷ ban MTTQ Việt Nam các xã, phường: phường Nam Đông Hà; xã Cửa Tùng; xã Đông Trạch; xã Trường Ninh; xã Tân Mỹ.</w:t>
      </w:r>
    </w:p>
    <w:p w14:paraId="58725814" w14:textId="77777777" w:rsidR="00F95C8D" w:rsidRDefault="00000000">
      <w:pPr>
        <w:pStyle w:val="NormalWeb"/>
        <w:spacing w:before="60" w:beforeAutospacing="0" w:after="60" w:afterAutospacing="0" w:line="264" w:lineRule="auto"/>
        <w:ind w:firstLine="709"/>
        <w:jc w:val="both"/>
        <w:rPr>
          <w:color w:val="000000" w:themeColor="text1"/>
          <w:sz w:val="28"/>
          <w:szCs w:val="28"/>
          <w:lang w:val="vi-VN"/>
        </w:rPr>
      </w:pPr>
      <w:r>
        <w:rPr>
          <w:b/>
          <w:bCs/>
          <w:color w:val="000000" w:themeColor="text1"/>
          <w:sz w:val="28"/>
          <w:szCs w:val="28"/>
          <w:lang w:val="vi-VN"/>
        </w:rPr>
        <w:t>11.</w:t>
      </w:r>
      <w:r>
        <w:rPr>
          <w:color w:val="000000" w:themeColor="text1"/>
          <w:sz w:val="28"/>
          <w:szCs w:val="28"/>
          <w:lang w:val="vi-VN"/>
        </w:rPr>
        <w:t xml:space="preserve"> </w:t>
      </w:r>
      <w:r>
        <w:rPr>
          <w:b/>
          <w:bCs/>
          <w:color w:val="000000" w:themeColor="text1"/>
          <w:sz w:val="28"/>
          <w:szCs w:val="28"/>
        </w:rPr>
        <w:t>Ông Nguyễn Phong, Chuyên viên Văn phòng cơ quan Ủy ban MTTQ Việt Nam tỉnh – Thành viên, Thư ký Ban Chỉ đạo.</w:t>
      </w:r>
    </w:p>
    <w:p w14:paraId="35A9D7A0" w14:textId="77777777" w:rsidR="00F95C8D" w:rsidRDefault="00000000">
      <w:pPr>
        <w:pStyle w:val="BodyText"/>
        <w:tabs>
          <w:tab w:val="left" w:pos="960"/>
        </w:tabs>
        <w:spacing w:before="60" w:after="60" w:line="264" w:lineRule="auto"/>
        <w:ind w:firstLine="709"/>
        <w:jc w:val="both"/>
        <w:rPr>
          <w:color w:val="000000" w:themeColor="text1"/>
          <w:sz w:val="28"/>
          <w:szCs w:val="28"/>
          <w:lang w:val="vi-VN"/>
        </w:rPr>
      </w:pPr>
      <w:r>
        <w:rPr>
          <w:color w:val="000000" w:themeColor="text1"/>
          <w:sz w:val="28"/>
          <w:szCs w:val="28"/>
          <w:lang w:val="vi-VN"/>
        </w:rPr>
        <w:t xml:space="preserve">- </w:t>
      </w:r>
      <w:r>
        <w:rPr>
          <w:color w:val="000000" w:themeColor="text1"/>
          <w:sz w:val="28"/>
          <w:szCs w:val="28"/>
        </w:rPr>
        <w:t>Thực hiện các chức năng, nhiệm vụ của</w:t>
      </w:r>
      <w:r>
        <w:rPr>
          <w:color w:val="000000" w:themeColor="text1"/>
          <w:sz w:val="28"/>
          <w:szCs w:val="28"/>
          <w:lang w:val="vi-VN"/>
        </w:rPr>
        <w:t xml:space="preserve"> Thư ký</w:t>
      </w:r>
      <w:r>
        <w:rPr>
          <w:color w:val="000000" w:themeColor="text1"/>
          <w:sz w:val="28"/>
          <w:szCs w:val="28"/>
        </w:rPr>
        <w:t xml:space="preserve"> Ban chỉ đạo theo Quy chế</w:t>
      </w:r>
      <w:r>
        <w:rPr>
          <w:color w:val="000000" w:themeColor="text1"/>
          <w:sz w:val="28"/>
          <w:szCs w:val="28"/>
          <w:lang w:val="vi-VN"/>
        </w:rPr>
        <w:t>.</w:t>
      </w:r>
    </w:p>
    <w:p w14:paraId="4FC1DF3A" w14:textId="77777777" w:rsidR="00F95C8D" w:rsidRDefault="00000000">
      <w:pPr>
        <w:spacing w:before="60" w:after="60" w:line="264" w:lineRule="auto"/>
        <w:ind w:firstLine="709"/>
        <w:jc w:val="both"/>
        <w:rPr>
          <w:color w:val="000000" w:themeColor="text1"/>
          <w:sz w:val="28"/>
          <w:szCs w:val="28"/>
          <w:lang w:val="vi-VN"/>
        </w:rPr>
      </w:pPr>
      <w:r>
        <w:rPr>
          <w:color w:val="000000" w:themeColor="text1"/>
          <w:sz w:val="28"/>
          <w:szCs w:val="28"/>
        </w:rPr>
        <w:t xml:space="preserve">- Tham mưu xây dựng đề án, kế hoạch, chương trình công tác, báo cáo, tổng hợp, tham mưu thực hiện các hoạt động và lưu trữ hồ sơ của Ban Chỉ đạo. Tham mưu thực hiện các nhiệm của Trưởng Ban Chỉ đạo, Phó Trưởng Ban Chỉ đạo.  </w:t>
      </w:r>
    </w:p>
    <w:p w14:paraId="5B9DA68F" w14:textId="77777777" w:rsidR="00F95C8D" w:rsidRDefault="00F95C8D">
      <w:pPr>
        <w:spacing w:line="288" w:lineRule="auto"/>
        <w:ind w:firstLine="720"/>
        <w:jc w:val="both"/>
        <w:rPr>
          <w:color w:val="000000" w:themeColor="text1"/>
          <w:spacing w:val="4"/>
          <w:sz w:val="14"/>
          <w:szCs w:val="28"/>
        </w:rPr>
      </w:pPr>
    </w:p>
    <w:tbl>
      <w:tblPr>
        <w:tblW w:w="9214" w:type="dxa"/>
        <w:tblLook w:val="04A0" w:firstRow="1" w:lastRow="0" w:firstColumn="1" w:lastColumn="0" w:noHBand="0" w:noVBand="1"/>
      </w:tblPr>
      <w:tblGrid>
        <w:gridCol w:w="4361"/>
        <w:gridCol w:w="4853"/>
      </w:tblGrid>
      <w:tr w:rsidR="00F95C8D" w14:paraId="053E3CD3" w14:textId="77777777">
        <w:tc>
          <w:tcPr>
            <w:tcW w:w="4361" w:type="dxa"/>
          </w:tcPr>
          <w:p w14:paraId="4A0BAAC5" w14:textId="77777777" w:rsidR="00F95C8D" w:rsidRDefault="00000000">
            <w:pPr>
              <w:pStyle w:val="Default"/>
              <w:rPr>
                <w:rFonts w:ascii="Times New Roman" w:hAnsi="Times New Roman" w:cs="Times New Roman"/>
                <w:b/>
                <w:i/>
                <w:color w:val="000000" w:themeColor="text1"/>
              </w:rPr>
            </w:pPr>
            <w:r>
              <w:rPr>
                <w:rFonts w:ascii="Times New Roman" w:hAnsi="Times New Roman" w:cs="Times New Roman"/>
                <w:b/>
                <w:i/>
                <w:color w:val="000000" w:themeColor="text1"/>
              </w:rPr>
              <w:t>Nơi nhân:</w:t>
            </w:r>
          </w:p>
          <w:p w14:paraId="45E755AE" w14:textId="69BDA958" w:rsidR="002561B5" w:rsidRPr="002561B5" w:rsidRDefault="002561B5">
            <w:pPr>
              <w:pStyle w:val="Default"/>
              <w:rPr>
                <w:rFonts w:ascii="Times New Roman" w:hAnsi="Times New Roman" w:cs="Times New Roman"/>
                <w:color w:val="EE0000"/>
                <w:sz w:val="22"/>
                <w:szCs w:val="22"/>
                <w:lang w:val="vi-VN"/>
              </w:rPr>
            </w:pPr>
            <w:r w:rsidRPr="002561B5">
              <w:rPr>
                <w:rFonts w:ascii="Times New Roman" w:hAnsi="Times New Roman" w:cs="Times New Roman"/>
                <w:color w:val="EE0000"/>
                <w:sz w:val="22"/>
                <w:szCs w:val="22"/>
                <w:lang w:val="vi-VN"/>
              </w:rPr>
              <w:t>- BTT UBTWMTTQVN;</w:t>
            </w:r>
          </w:p>
          <w:p w14:paraId="3CA313D8" w14:textId="33D678DC" w:rsidR="00F95C8D" w:rsidRDefault="00000000">
            <w:pPr>
              <w:pStyle w:val="Default"/>
              <w:rPr>
                <w:rFonts w:ascii="Times New Roman" w:hAnsi="Times New Roman" w:cs="Times New Roman"/>
                <w:color w:val="000000" w:themeColor="text1"/>
                <w:sz w:val="22"/>
                <w:szCs w:val="22"/>
                <w:lang w:val="vi-VN"/>
              </w:rPr>
            </w:pPr>
            <w:r>
              <w:rPr>
                <w:rFonts w:ascii="Times New Roman" w:hAnsi="Times New Roman" w:cs="Times New Roman"/>
                <w:color w:val="000000" w:themeColor="text1"/>
                <w:sz w:val="22"/>
                <w:szCs w:val="22"/>
              </w:rPr>
              <w:t>- TT Tỉnh ủy (b/c</w:t>
            </w:r>
            <w:proofErr w:type="gramStart"/>
            <w:r>
              <w:rPr>
                <w:rFonts w:ascii="Times New Roman" w:hAnsi="Times New Roman" w:cs="Times New Roman"/>
                <w:color w:val="000000" w:themeColor="text1"/>
                <w:sz w:val="22"/>
                <w:szCs w:val="22"/>
              </w:rPr>
              <w:t>);</w:t>
            </w:r>
            <w:proofErr w:type="gramEnd"/>
          </w:p>
          <w:p w14:paraId="5E62B152" w14:textId="77777777" w:rsidR="00F95C8D" w:rsidRDefault="00000000">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BTT UBMTTQ VN </w:t>
            </w:r>
            <w:proofErr w:type="gramStart"/>
            <w:r>
              <w:rPr>
                <w:rFonts w:ascii="Times New Roman" w:hAnsi="Times New Roman" w:cs="Times New Roman"/>
                <w:color w:val="000000" w:themeColor="text1"/>
                <w:sz w:val="22"/>
                <w:szCs w:val="22"/>
              </w:rPr>
              <w:t>tỉnh;</w:t>
            </w:r>
            <w:proofErr w:type="gramEnd"/>
          </w:p>
          <w:p w14:paraId="0B396DEF" w14:textId="77777777" w:rsidR="00F95C8D" w:rsidRDefault="00000000">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Các Ban, VP UBMTTQVN </w:t>
            </w:r>
            <w:proofErr w:type="gramStart"/>
            <w:r>
              <w:rPr>
                <w:rFonts w:ascii="Times New Roman" w:hAnsi="Times New Roman" w:cs="Times New Roman"/>
                <w:color w:val="000000" w:themeColor="text1"/>
                <w:sz w:val="22"/>
                <w:szCs w:val="22"/>
              </w:rPr>
              <w:t>tỉnh;</w:t>
            </w:r>
            <w:proofErr w:type="gramEnd"/>
          </w:p>
          <w:p w14:paraId="353B26D1" w14:textId="77777777" w:rsidR="00F95C8D" w:rsidRDefault="00000000">
            <w:pPr>
              <w:pStyle w:val="Default"/>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TV BCĐ, TGV UBMTTQVN </w:t>
            </w:r>
            <w:proofErr w:type="gramStart"/>
            <w:r>
              <w:rPr>
                <w:rFonts w:ascii="Times New Roman" w:hAnsi="Times New Roman" w:cs="Times New Roman"/>
                <w:color w:val="000000" w:themeColor="text1"/>
                <w:sz w:val="22"/>
                <w:szCs w:val="22"/>
              </w:rPr>
              <w:t>tỉnh;</w:t>
            </w:r>
            <w:proofErr w:type="gramEnd"/>
          </w:p>
          <w:p w14:paraId="394CF439" w14:textId="77777777" w:rsidR="00F95C8D" w:rsidRDefault="00000000">
            <w:pPr>
              <w:pStyle w:val="Default"/>
              <w:rPr>
                <w:rFonts w:ascii="Times New Roman" w:hAnsi="Times New Roman" w:cs="Times New Roman"/>
                <w:color w:val="000000" w:themeColor="text1"/>
                <w:sz w:val="28"/>
                <w:szCs w:val="28"/>
              </w:rPr>
            </w:pPr>
            <w:r>
              <w:rPr>
                <w:rFonts w:ascii="Times New Roman" w:hAnsi="Times New Roman" w:cs="Times New Roman"/>
                <w:color w:val="000000" w:themeColor="text1"/>
                <w:sz w:val="22"/>
                <w:szCs w:val="22"/>
              </w:rPr>
              <w:t>- Lưu: VT.</w:t>
            </w:r>
          </w:p>
        </w:tc>
        <w:tc>
          <w:tcPr>
            <w:tcW w:w="4853" w:type="dxa"/>
          </w:tcPr>
          <w:p w14:paraId="5841EF72" w14:textId="77777777" w:rsidR="00F95C8D" w:rsidRDefault="00000000">
            <w:pPr>
              <w:pStyle w:val="Defaul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PHÓ CHỦ TỊCH THƯỜNG TRỰC</w:t>
            </w:r>
          </w:p>
          <w:p w14:paraId="748BBFDA" w14:textId="77777777" w:rsidR="00F95C8D" w:rsidRDefault="00000000">
            <w:pPr>
              <w:pStyle w:val="Default"/>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kiêm</w:t>
            </w:r>
          </w:p>
          <w:p w14:paraId="304C0D6D" w14:textId="77777777" w:rsidR="00F95C8D" w:rsidRDefault="00000000">
            <w:pPr>
              <w:pStyle w:val="Default"/>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TRƯỞNG BAN CHỈ ĐẠO</w:t>
            </w:r>
          </w:p>
          <w:p w14:paraId="70ABD28E" w14:textId="77777777" w:rsidR="00F95C8D" w:rsidRDefault="00F95C8D">
            <w:pPr>
              <w:pStyle w:val="Default"/>
              <w:jc w:val="center"/>
              <w:rPr>
                <w:rFonts w:ascii="Times New Roman" w:hAnsi="Times New Roman" w:cs="Times New Roman"/>
                <w:b/>
                <w:color w:val="000000" w:themeColor="text1"/>
                <w:sz w:val="28"/>
                <w:szCs w:val="28"/>
              </w:rPr>
            </w:pPr>
          </w:p>
          <w:p w14:paraId="0AB98820" w14:textId="77777777" w:rsidR="00F95C8D" w:rsidRDefault="00F95C8D">
            <w:pPr>
              <w:pStyle w:val="Default"/>
              <w:jc w:val="center"/>
              <w:rPr>
                <w:rFonts w:ascii="Times New Roman" w:hAnsi="Times New Roman" w:cs="Times New Roman"/>
                <w:b/>
                <w:color w:val="000000" w:themeColor="text1"/>
                <w:sz w:val="28"/>
                <w:szCs w:val="28"/>
              </w:rPr>
            </w:pPr>
          </w:p>
          <w:p w14:paraId="0AA7F4E4" w14:textId="77777777" w:rsidR="00F95C8D" w:rsidRDefault="00F95C8D">
            <w:pPr>
              <w:pStyle w:val="Default"/>
              <w:rPr>
                <w:rFonts w:ascii="Times New Roman" w:hAnsi="Times New Roman" w:cs="Times New Roman"/>
                <w:b/>
                <w:color w:val="000000" w:themeColor="text1"/>
                <w:sz w:val="28"/>
                <w:szCs w:val="28"/>
                <w:lang w:val="vi-VN"/>
              </w:rPr>
            </w:pPr>
          </w:p>
          <w:p w14:paraId="686A8A52" w14:textId="77777777" w:rsidR="00F95C8D" w:rsidRDefault="00F95C8D">
            <w:pPr>
              <w:pStyle w:val="Default"/>
              <w:jc w:val="center"/>
              <w:rPr>
                <w:rFonts w:ascii="Times New Roman" w:hAnsi="Times New Roman" w:cs="Times New Roman"/>
                <w:b/>
                <w:color w:val="000000" w:themeColor="text1"/>
                <w:sz w:val="28"/>
                <w:szCs w:val="28"/>
                <w:lang w:val="vi-VN"/>
              </w:rPr>
            </w:pPr>
          </w:p>
          <w:p w14:paraId="7EC44F19" w14:textId="77777777" w:rsidR="002561B5" w:rsidRDefault="002561B5">
            <w:pPr>
              <w:pStyle w:val="Default"/>
              <w:jc w:val="center"/>
              <w:rPr>
                <w:rFonts w:ascii="Times New Roman" w:hAnsi="Times New Roman" w:cs="Times New Roman"/>
                <w:b/>
                <w:color w:val="000000" w:themeColor="text1"/>
                <w:sz w:val="28"/>
                <w:szCs w:val="28"/>
                <w:lang w:val="vi-VN"/>
              </w:rPr>
            </w:pPr>
          </w:p>
          <w:p w14:paraId="5294DC5B" w14:textId="77777777" w:rsidR="002561B5" w:rsidRPr="002561B5" w:rsidRDefault="002561B5">
            <w:pPr>
              <w:pStyle w:val="Default"/>
              <w:jc w:val="center"/>
              <w:rPr>
                <w:rFonts w:ascii="Times New Roman" w:hAnsi="Times New Roman" w:cs="Times New Roman"/>
                <w:b/>
                <w:color w:val="000000" w:themeColor="text1"/>
                <w:sz w:val="28"/>
                <w:szCs w:val="28"/>
                <w:lang w:val="vi-VN"/>
              </w:rPr>
            </w:pPr>
          </w:p>
          <w:p w14:paraId="5A494E2B" w14:textId="77777777" w:rsidR="00F95C8D" w:rsidRDefault="00F95C8D">
            <w:pPr>
              <w:pStyle w:val="Default"/>
              <w:jc w:val="center"/>
              <w:rPr>
                <w:rFonts w:ascii="Times New Roman" w:hAnsi="Times New Roman" w:cs="Times New Roman"/>
                <w:b/>
                <w:color w:val="000000" w:themeColor="text1"/>
                <w:sz w:val="28"/>
                <w:szCs w:val="28"/>
              </w:rPr>
            </w:pPr>
          </w:p>
          <w:p w14:paraId="4948B46B" w14:textId="77777777" w:rsidR="00F95C8D" w:rsidRDefault="00000000">
            <w:pPr>
              <w:pStyle w:val="Default"/>
              <w:jc w:val="center"/>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Đào Mạnh Hùng</w:t>
            </w:r>
          </w:p>
        </w:tc>
      </w:tr>
    </w:tbl>
    <w:p w14:paraId="3FB016DC" w14:textId="77777777" w:rsidR="00F95C8D" w:rsidRDefault="00F95C8D">
      <w:pPr>
        <w:spacing w:before="86"/>
        <w:rPr>
          <w:b/>
          <w:color w:val="000000" w:themeColor="text1"/>
        </w:rPr>
      </w:pPr>
    </w:p>
    <w:sectPr w:rsidR="00F95C8D">
      <w:footerReference w:type="default" r:id="rId9"/>
      <w:footerReference w:type="first" r:id="rId10"/>
      <w:pgSz w:w="11907" w:h="16840" w:code="9"/>
      <w:pgMar w:top="993" w:right="992" w:bottom="709" w:left="1701" w:header="397" w:footer="2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966B6" w14:textId="77777777" w:rsidR="00016421" w:rsidRDefault="00016421">
      <w:r>
        <w:separator/>
      </w:r>
    </w:p>
  </w:endnote>
  <w:endnote w:type="continuationSeparator" w:id="0">
    <w:p w14:paraId="66FDA59C" w14:textId="77777777" w:rsidR="00016421" w:rsidRDefault="00016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514449"/>
      <w:docPartObj>
        <w:docPartGallery w:val="Page Numbers (Bottom of Page)"/>
        <w:docPartUnique/>
      </w:docPartObj>
    </w:sdtPr>
    <w:sdtEndPr>
      <w:rPr>
        <w:noProof/>
      </w:rPr>
    </w:sdtEndPr>
    <w:sdtContent>
      <w:p w14:paraId="5291F1F4" w14:textId="77777777" w:rsidR="00F95C8D" w:rsidRDefault="00000000">
        <w:pPr>
          <w:pStyle w:val="Footer"/>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463353"/>
      <w:docPartObj>
        <w:docPartGallery w:val="Page Numbers (Bottom of Page)"/>
        <w:docPartUnique/>
      </w:docPartObj>
    </w:sdtPr>
    <w:sdtEndPr>
      <w:rPr>
        <w:noProof/>
      </w:rPr>
    </w:sdtEndPr>
    <w:sdtContent>
      <w:p w14:paraId="375458B2" w14:textId="77777777" w:rsidR="00F95C8D" w:rsidRDefault="0000000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9DB8625" w14:textId="77777777" w:rsidR="00F95C8D" w:rsidRDefault="00F95C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72653" w14:textId="77777777" w:rsidR="00016421" w:rsidRDefault="00016421">
      <w:r>
        <w:separator/>
      </w:r>
    </w:p>
  </w:footnote>
  <w:footnote w:type="continuationSeparator" w:id="0">
    <w:p w14:paraId="03B1CDF7" w14:textId="77777777" w:rsidR="00016421" w:rsidRDefault="000164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E1F0F"/>
    <w:multiLevelType w:val="hybridMultilevel"/>
    <w:tmpl w:val="D04A24C4"/>
    <w:lvl w:ilvl="0" w:tplc="1610A3B4">
      <w:start w:val="1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4FE97359"/>
    <w:multiLevelType w:val="multilevel"/>
    <w:tmpl w:val="E5BE5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DD2CB6"/>
    <w:multiLevelType w:val="multilevel"/>
    <w:tmpl w:val="193452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0513613"/>
    <w:multiLevelType w:val="multilevel"/>
    <w:tmpl w:val="5576FD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3304F4C"/>
    <w:multiLevelType w:val="hybridMultilevel"/>
    <w:tmpl w:val="6AF81798"/>
    <w:lvl w:ilvl="0" w:tplc="B192DF7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3F6FAD"/>
    <w:multiLevelType w:val="multilevel"/>
    <w:tmpl w:val="1DA25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0072506">
    <w:abstractNumId w:val="2"/>
  </w:num>
  <w:num w:numId="2" w16cid:durableId="1021661363">
    <w:abstractNumId w:val="0"/>
  </w:num>
  <w:num w:numId="3" w16cid:durableId="1446343990">
    <w:abstractNumId w:val="1"/>
  </w:num>
  <w:num w:numId="4" w16cid:durableId="1354109561">
    <w:abstractNumId w:val="4"/>
  </w:num>
  <w:num w:numId="5" w16cid:durableId="456459862">
    <w:abstractNumId w:val="5"/>
  </w:num>
  <w:num w:numId="6" w16cid:durableId="520825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5C8D"/>
    <w:rsid w:val="00016421"/>
    <w:rsid w:val="001B6742"/>
    <w:rsid w:val="002561B5"/>
    <w:rsid w:val="00403B83"/>
    <w:rsid w:val="007B1A5C"/>
    <w:rsid w:val="00855D07"/>
    <w:rsid w:val="00B04CCF"/>
    <w:rsid w:val="00C9323D"/>
    <w:rsid w:val="00D22135"/>
    <w:rsid w:val="00F95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24CA6"/>
  <w15:docId w15:val="{A7EF009C-DD80-400A-92FC-C5654FF0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BodyTextChar">
    <w:name w:val="Body Text Char"/>
    <w:basedOn w:val="DefaultParagraphFont"/>
    <w:link w:val="BodyText"/>
    <w:rPr>
      <w:rFonts w:ascii="Times New Roman" w:eastAsia="Times New Roman" w:hAnsi="Times New Roman" w:cs="Times New Roman"/>
      <w:sz w:val="30"/>
      <w:szCs w:val="30"/>
    </w:rPr>
  </w:style>
  <w:style w:type="paragraph" w:styleId="BodyText">
    <w:name w:val="Body Text"/>
    <w:basedOn w:val="Normal"/>
    <w:link w:val="BodyTextChar"/>
    <w:qFormat/>
    <w:pPr>
      <w:widowControl w:val="0"/>
      <w:spacing w:line="271" w:lineRule="auto"/>
      <w:ind w:firstLine="400"/>
    </w:pPr>
    <w:rPr>
      <w:sz w:val="30"/>
      <w:szCs w:val="30"/>
    </w:rPr>
  </w:style>
  <w:style w:type="character" w:customStyle="1" w:styleId="BodyTextChar1">
    <w:name w:val="Body Text Char1"/>
    <w:basedOn w:val="DefaultParagraphFont"/>
    <w:uiPriority w:val="99"/>
    <w:semiHidden/>
    <w:rPr>
      <w:rFonts w:ascii="Times New Roman" w:eastAsia="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pPr>
      <w:spacing w:before="100" w:beforeAutospacing="1" w:after="100" w:afterAutospacing="1"/>
    </w:pPr>
  </w:style>
  <w:style w:type="character" w:styleId="Hyperlink">
    <w:name w:val="Hyperlink"/>
    <w:basedOn w:val="DefaultParagraphFont"/>
    <w:uiPriority w:val="99"/>
    <w:unhideWhenUsed/>
    <w:rPr>
      <w:color w:val="0000FF"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Emphasis">
    <w:name w:val="Emphasis"/>
    <w:basedOn w:val="DefaultParagraphFont"/>
    <w:uiPriority w:val="20"/>
    <w:qFormat/>
    <w:rPr>
      <w:i/>
      <w:iCs/>
    </w:rPr>
  </w:style>
  <w:style w:type="character" w:customStyle="1" w:styleId="Heading4Char">
    <w:name w:val="Heading 4 Char"/>
    <w:basedOn w:val="DefaultParagraphFont"/>
    <w:link w:val="Heading4"/>
    <w:uiPriority w:val="9"/>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k3ksmc">
    <w:name w:val="k3ksmc"/>
    <w:basedOn w:val="Normal"/>
    <w:pPr>
      <w:spacing w:before="100" w:beforeAutospacing="1" w:after="100" w:afterAutospacing="1"/>
    </w:pPr>
  </w:style>
  <w:style w:type="character" w:styleId="Strong">
    <w:name w:val="Strong"/>
    <w:basedOn w:val="DefaultParagraphFont"/>
    <w:uiPriority w:val="22"/>
    <w:qFormat/>
    <w:rPr>
      <w:b/>
      <w:bCs/>
    </w:rPr>
  </w:style>
  <w:style w:type="character" w:customStyle="1" w:styleId="uv3um">
    <w:name w:val="uv3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963181">
      <w:bodyDiv w:val="1"/>
      <w:marLeft w:val="0"/>
      <w:marRight w:val="0"/>
      <w:marTop w:val="0"/>
      <w:marBottom w:val="0"/>
      <w:divBdr>
        <w:top w:val="none" w:sz="0" w:space="0" w:color="auto"/>
        <w:left w:val="none" w:sz="0" w:space="0" w:color="auto"/>
        <w:bottom w:val="none" w:sz="0" w:space="0" w:color="auto"/>
        <w:right w:val="none" w:sz="0" w:space="0" w:color="auto"/>
      </w:divBdr>
    </w:div>
    <w:div w:id="1829440452">
      <w:bodyDiv w:val="1"/>
      <w:marLeft w:val="0"/>
      <w:marRight w:val="0"/>
      <w:marTop w:val="0"/>
      <w:marBottom w:val="0"/>
      <w:divBdr>
        <w:top w:val="none" w:sz="0" w:space="0" w:color="auto"/>
        <w:left w:val="none" w:sz="0" w:space="0" w:color="auto"/>
        <w:bottom w:val="none" w:sz="0" w:space="0" w:color="auto"/>
        <w:right w:val="none" w:sz="0" w:space="0" w:color="auto"/>
      </w:divBdr>
    </w:div>
    <w:div w:id="1868062369">
      <w:bodyDiv w:val="1"/>
      <w:marLeft w:val="0"/>
      <w:marRight w:val="0"/>
      <w:marTop w:val="0"/>
      <w:marBottom w:val="0"/>
      <w:divBdr>
        <w:top w:val="none" w:sz="0" w:space="0" w:color="auto"/>
        <w:left w:val="none" w:sz="0" w:space="0" w:color="auto"/>
        <w:bottom w:val="none" w:sz="0" w:space="0" w:color="auto"/>
        <w:right w:val="none" w:sz="0" w:space="0" w:color="auto"/>
      </w:divBdr>
      <w:divsChild>
        <w:div w:id="1438335265">
          <w:marLeft w:val="0"/>
          <w:marRight w:val="0"/>
          <w:marTop w:val="0"/>
          <w:marBottom w:val="0"/>
          <w:divBdr>
            <w:top w:val="none" w:sz="0" w:space="0" w:color="auto"/>
            <w:left w:val="none" w:sz="0" w:space="0" w:color="auto"/>
            <w:bottom w:val="none" w:sz="0" w:space="0" w:color="auto"/>
            <w:right w:val="none" w:sz="0" w:space="0" w:color="auto"/>
          </w:divBdr>
        </w:div>
        <w:div w:id="557015018">
          <w:marLeft w:val="0"/>
          <w:marRight w:val="0"/>
          <w:marTop w:val="0"/>
          <w:marBottom w:val="0"/>
          <w:divBdr>
            <w:top w:val="none" w:sz="0" w:space="0" w:color="auto"/>
            <w:left w:val="none" w:sz="0" w:space="0" w:color="auto"/>
            <w:bottom w:val="none" w:sz="0" w:space="0" w:color="auto"/>
            <w:right w:val="none" w:sz="0" w:space="0" w:color="auto"/>
          </w:divBdr>
        </w:div>
        <w:div w:id="1240216696">
          <w:marLeft w:val="0"/>
          <w:marRight w:val="0"/>
          <w:marTop w:val="0"/>
          <w:marBottom w:val="0"/>
          <w:divBdr>
            <w:top w:val="none" w:sz="0" w:space="0" w:color="auto"/>
            <w:left w:val="none" w:sz="0" w:space="0" w:color="auto"/>
            <w:bottom w:val="none" w:sz="0" w:space="0" w:color="auto"/>
            <w:right w:val="none" w:sz="0" w:space="0" w:color="auto"/>
          </w:divBdr>
        </w:div>
        <w:div w:id="2046519563">
          <w:marLeft w:val="0"/>
          <w:marRight w:val="0"/>
          <w:marTop w:val="0"/>
          <w:marBottom w:val="0"/>
          <w:divBdr>
            <w:top w:val="none" w:sz="0" w:space="0" w:color="auto"/>
            <w:left w:val="none" w:sz="0" w:space="0" w:color="auto"/>
            <w:bottom w:val="none" w:sz="0" w:space="0" w:color="auto"/>
            <w:right w:val="none" w:sz="0" w:space="0" w:color="auto"/>
          </w:divBdr>
        </w:div>
        <w:div w:id="2092465447">
          <w:marLeft w:val="0"/>
          <w:marRight w:val="0"/>
          <w:marTop w:val="0"/>
          <w:marBottom w:val="0"/>
          <w:divBdr>
            <w:top w:val="none" w:sz="0" w:space="0" w:color="auto"/>
            <w:left w:val="none" w:sz="0" w:space="0" w:color="auto"/>
            <w:bottom w:val="none" w:sz="0" w:space="0" w:color="auto"/>
            <w:right w:val="none" w:sz="0" w:space="0" w:color="auto"/>
          </w:divBdr>
        </w:div>
        <w:div w:id="2132745245">
          <w:marLeft w:val="0"/>
          <w:marRight w:val="0"/>
          <w:marTop w:val="0"/>
          <w:marBottom w:val="0"/>
          <w:divBdr>
            <w:top w:val="none" w:sz="0" w:space="0" w:color="auto"/>
            <w:left w:val="none" w:sz="0" w:space="0" w:color="auto"/>
            <w:bottom w:val="none" w:sz="0" w:space="0" w:color="auto"/>
            <w:right w:val="none" w:sz="0" w:space="0" w:color="auto"/>
          </w:divBdr>
        </w:div>
        <w:div w:id="394469971">
          <w:marLeft w:val="0"/>
          <w:marRight w:val="0"/>
          <w:marTop w:val="0"/>
          <w:marBottom w:val="0"/>
          <w:divBdr>
            <w:top w:val="none" w:sz="0" w:space="0" w:color="auto"/>
            <w:left w:val="none" w:sz="0" w:space="0" w:color="auto"/>
            <w:bottom w:val="none" w:sz="0" w:space="0" w:color="auto"/>
            <w:right w:val="none" w:sz="0" w:space="0" w:color="auto"/>
          </w:divBdr>
        </w:div>
      </w:divsChild>
    </w:div>
    <w:div w:id="2008629523">
      <w:bodyDiv w:val="1"/>
      <w:marLeft w:val="0"/>
      <w:marRight w:val="0"/>
      <w:marTop w:val="0"/>
      <w:marBottom w:val="0"/>
      <w:divBdr>
        <w:top w:val="none" w:sz="0" w:space="0" w:color="auto"/>
        <w:left w:val="none" w:sz="0" w:space="0" w:color="auto"/>
        <w:bottom w:val="none" w:sz="0" w:space="0" w:color="auto"/>
        <w:right w:val="none" w:sz="0" w:space="0" w:color="auto"/>
      </w:divBdr>
      <w:divsChild>
        <w:div w:id="931737483">
          <w:marLeft w:val="0"/>
          <w:marRight w:val="0"/>
          <w:marTop w:val="0"/>
          <w:marBottom w:val="0"/>
          <w:divBdr>
            <w:top w:val="none" w:sz="0" w:space="0" w:color="auto"/>
            <w:left w:val="none" w:sz="0" w:space="0" w:color="auto"/>
            <w:bottom w:val="none" w:sz="0" w:space="0" w:color="auto"/>
            <w:right w:val="none" w:sz="0" w:space="0" w:color="auto"/>
          </w:divBdr>
        </w:div>
        <w:div w:id="24410546">
          <w:marLeft w:val="0"/>
          <w:marRight w:val="0"/>
          <w:marTop w:val="0"/>
          <w:marBottom w:val="0"/>
          <w:divBdr>
            <w:top w:val="none" w:sz="0" w:space="0" w:color="auto"/>
            <w:left w:val="none" w:sz="0" w:space="0" w:color="auto"/>
            <w:bottom w:val="none" w:sz="0" w:space="0" w:color="auto"/>
            <w:right w:val="none" w:sz="0" w:space="0" w:color="auto"/>
          </w:divBdr>
        </w:div>
        <w:div w:id="1082411746">
          <w:marLeft w:val="0"/>
          <w:marRight w:val="0"/>
          <w:marTop w:val="0"/>
          <w:marBottom w:val="0"/>
          <w:divBdr>
            <w:top w:val="none" w:sz="0" w:space="0" w:color="auto"/>
            <w:left w:val="none" w:sz="0" w:space="0" w:color="auto"/>
            <w:bottom w:val="none" w:sz="0" w:space="0" w:color="auto"/>
            <w:right w:val="none" w:sz="0" w:space="0" w:color="auto"/>
          </w:divBdr>
        </w:div>
        <w:div w:id="1429696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bmttqvn.quangtri.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8AE52-6804-47EF-983F-678BB9A5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9</Pages>
  <Words>3291</Words>
  <Characters>18762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nguyen phong</cp:lastModifiedBy>
  <cp:revision>6</cp:revision>
  <cp:lastPrinted>2025-07-31T03:59:00Z</cp:lastPrinted>
  <dcterms:created xsi:type="dcterms:W3CDTF">2025-08-25T10:01:00Z</dcterms:created>
  <dcterms:modified xsi:type="dcterms:W3CDTF">2025-08-26T15:00:00Z</dcterms:modified>
</cp:coreProperties>
</file>